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F502B" w14:textId="77777777" w:rsidR="00D16413" w:rsidRPr="00D16413" w:rsidRDefault="00D16413" w:rsidP="00D16413">
      <w:pPr>
        <w:rPr>
          <w:rFonts w:cs="Times New Roman"/>
        </w:rPr>
      </w:pPr>
      <w:r w:rsidRPr="00D16413">
        <w:rPr>
          <w:rFonts w:cs="Times New Roman"/>
        </w:rPr>
        <w:t>Приложение №3 к закупочной документации_Техническое задание</w:t>
      </w:r>
    </w:p>
    <w:p w14:paraId="3EFB9F17" w14:textId="77777777" w:rsidR="00D16413" w:rsidRPr="00D16413" w:rsidRDefault="00D16413" w:rsidP="00D16413">
      <w:pPr>
        <w:jc w:val="center"/>
        <w:rPr>
          <w:rFonts w:cs="Times New Roman"/>
        </w:rPr>
      </w:pPr>
    </w:p>
    <w:p w14:paraId="53A62160" w14:textId="77777777" w:rsidR="00E943AF" w:rsidRPr="00E6709E" w:rsidRDefault="00E943AF" w:rsidP="00D16413">
      <w:pPr>
        <w:jc w:val="center"/>
        <w:rPr>
          <w:rFonts w:cs="Times New Roman"/>
          <w:b/>
          <w:sz w:val="26"/>
          <w:szCs w:val="26"/>
        </w:rPr>
      </w:pPr>
      <w:r w:rsidRPr="00E6709E">
        <w:rPr>
          <w:rFonts w:cs="Times New Roman"/>
          <w:b/>
          <w:sz w:val="26"/>
          <w:szCs w:val="26"/>
        </w:rPr>
        <w:t>Техническое задание</w:t>
      </w:r>
    </w:p>
    <w:p w14:paraId="275B536B" w14:textId="77777777" w:rsidR="00E943AF" w:rsidRPr="00D16413" w:rsidRDefault="00E943AF" w:rsidP="00D16413">
      <w:pPr>
        <w:jc w:val="center"/>
        <w:rPr>
          <w:rFonts w:cs="Times New Roman"/>
        </w:rPr>
      </w:pPr>
    </w:p>
    <w:p w14:paraId="3D20BC97" w14:textId="0D219538" w:rsidR="002C5FCD" w:rsidRPr="00D16413" w:rsidRDefault="00E943AF" w:rsidP="00D1641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16413">
        <w:rPr>
          <w:sz w:val="24"/>
        </w:rPr>
        <w:t>1.</w:t>
      </w:r>
      <w:r w:rsidRPr="00D16413">
        <w:rPr>
          <w:sz w:val="24"/>
        </w:rPr>
        <w:tab/>
      </w:r>
      <w:r w:rsidRPr="00D16413">
        <w:rPr>
          <w:b/>
          <w:sz w:val="24"/>
        </w:rPr>
        <w:t>Наименование МТР, работ, услуг:</w:t>
      </w:r>
      <w:r w:rsidR="00E268DB" w:rsidRPr="00D16413">
        <w:rPr>
          <w:sz w:val="24"/>
        </w:rPr>
        <w:t xml:space="preserve"> </w:t>
      </w:r>
      <w:r w:rsidR="00F92D8B">
        <w:rPr>
          <w:sz w:val="24"/>
        </w:rPr>
        <w:t>оказание услуг</w:t>
      </w:r>
      <w:r w:rsidR="00D16413" w:rsidRPr="00D16413">
        <w:rPr>
          <w:sz w:val="24"/>
        </w:rPr>
        <w:t xml:space="preserve"> по проведению</w:t>
      </w:r>
      <w:r w:rsidR="00E268DB" w:rsidRPr="00D16413">
        <w:rPr>
          <w:sz w:val="24"/>
        </w:rPr>
        <w:t xml:space="preserve"> энергетического обследования (энергоаудита)</w:t>
      </w:r>
    </w:p>
    <w:p w14:paraId="49CA19DB" w14:textId="317FEF26" w:rsidR="00E943AF" w:rsidRPr="00D16413" w:rsidRDefault="00E943AF" w:rsidP="00D1641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16413">
        <w:rPr>
          <w:b/>
          <w:sz w:val="24"/>
        </w:rPr>
        <w:t>2. Задача (цель, проект), для реализации которой приобретаются данные МТР, работы, услуги</w:t>
      </w:r>
      <w:r w:rsidRPr="00D16413">
        <w:rPr>
          <w:sz w:val="24"/>
        </w:rPr>
        <w:t xml:space="preserve">: </w:t>
      </w:r>
      <w:r w:rsidR="00E268DB" w:rsidRPr="00D16413">
        <w:rPr>
          <w:sz w:val="24"/>
        </w:rPr>
        <w:t>проведение энергетического обследования (энергоаудита)</w:t>
      </w:r>
    </w:p>
    <w:p w14:paraId="4A1E1027" w14:textId="14065EB9" w:rsidR="00E943AF" w:rsidRPr="00D16413" w:rsidRDefault="00E943AF" w:rsidP="00D1641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16413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E268DB" w:rsidRPr="00D16413">
        <w:rPr>
          <w:sz w:val="24"/>
        </w:rPr>
        <w:t xml:space="preserve"> повышение энергоэффективности работы предприятия. </w:t>
      </w:r>
    </w:p>
    <w:p w14:paraId="06D91F38" w14:textId="0888030C" w:rsidR="001C06E6" w:rsidRPr="00D16413" w:rsidRDefault="00E943AF" w:rsidP="00D1641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D16413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</w:p>
    <w:p w14:paraId="6DD3A8B2" w14:textId="6BFB9EE9" w:rsidR="00C633B2" w:rsidRPr="00D16413" w:rsidRDefault="00C633B2" w:rsidP="00D16413">
      <w:pPr>
        <w:pStyle w:val="-3"/>
        <w:tabs>
          <w:tab w:val="clear" w:pos="1701"/>
          <w:tab w:val="left" w:pos="426"/>
        </w:tabs>
        <w:spacing w:line="240" w:lineRule="auto"/>
        <w:ind w:hanging="142"/>
        <w:rPr>
          <w:b/>
          <w:sz w:val="24"/>
        </w:rPr>
      </w:pPr>
      <w:r w:rsidRPr="00D16413">
        <w:rPr>
          <w:b/>
          <w:sz w:val="24"/>
        </w:rPr>
        <w:t>Краткая характеристика объекта:</w:t>
      </w:r>
    </w:p>
    <w:p w14:paraId="2F0C405D" w14:textId="26ABE64D" w:rsidR="00C633B2" w:rsidRPr="00D16413" w:rsidRDefault="00C633B2" w:rsidP="00D16413">
      <w:pPr>
        <w:pStyle w:val="-3"/>
        <w:tabs>
          <w:tab w:val="clear" w:pos="1701"/>
          <w:tab w:val="left" w:pos="426"/>
        </w:tabs>
        <w:spacing w:line="240" w:lineRule="auto"/>
        <w:ind w:hanging="142"/>
        <w:rPr>
          <w:sz w:val="24"/>
        </w:rPr>
      </w:pPr>
      <w:r w:rsidRPr="00D16413">
        <w:rPr>
          <w:sz w:val="24"/>
        </w:rPr>
        <w:t>Наименование: АО «Завод полупроводниковых приборов»</w:t>
      </w:r>
    </w:p>
    <w:p w14:paraId="3939509E" w14:textId="073FC5D9" w:rsidR="00C633B2" w:rsidRPr="00D16413" w:rsidRDefault="00C633B2" w:rsidP="00D16413">
      <w:pPr>
        <w:pStyle w:val="-3"/>
        <w:tabs>
          <w:tab w:val="clear" w:pos="1701"/>
          <w:tab w:val="left" w:pos="426"/>
        </w:tabs>
        <w:spacing w:line="240" w:lineRule="auto"/>
        <w:ind w:hanging="142"/>
        <w:rPr>
          <w:sz w:val="24"/>
        </w:rPr>
      </w:pPr>
      <w:r w:rsidRPr="00D16413">
        <w:rPr>
          <w:sz w:val="24"/>
        </w:rPr>
        <w:t>Краткая характеристика зданий:</w:t>
      </w: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993"/>
        <w:gridCol w:w="1602"/>
        <w:gridCol w:w="4198"/>
        <w:gridCol w:w="1713"/>
        <w:gridCol w:w="1559"/>
      </w:tblGrid>
      <w:tr w:rsidR="00C633B2" w:rsidRPr="007872EC" w14:paraId="08340EC4" w14:textId="77777777" w:rsidTr="007872EC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8D0F" w14:textId="77777777" w:rsidR="00C633B2" w:rsidRPr="007872EC" w:rsidRDefault="00C633B2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  <w:t>№ п/п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5B5B" w14:textId="77777777" w:rsidR="00C633B2" w:rsidRPr="007872EC" w:rsidRDefault="00C633B2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  <w:t>Номер корпуса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82E9" w14:textId="77777777" w:rsidR="00C633B2" w:rsidRPr="007872EC" w:rsidRDefault="00C633B2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  <w:t>Наименование здания</w:t>
            </w:r>
            <w:r w:rsidRPr="007872EC"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  <w:br/>
              <w:t>по тех. паспорту (назначение)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D7BF" w14:textId="77777777" w:rsidR="00C633B2" w:rsidRPr="007872EC" w:rsidRDefault="00C633B2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  <w:t>Строительный объем, м3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8F95" w14:textId="77777777" w:rsidR="00C633B2" w:rsidRPr="007872EC" w:rsidRDefault="00C633B2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  <w:t>Общая площадь, м2</w:t>
            </w:r>
          </w:p>
        </w:tc>
      </w:tr>
      <w:tr w:rsidR="007872EC" w:rsidRPr="007872EC" w14:paraId="3FD95AEE" w14:textId="77777777" w:rsidTr="007872EC">
        <w:trPr>
          <w:trHeight w:val="2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71B31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042A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B7F2B" w14:textId="16697DBB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Производственный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A9280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18 380,00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1855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3 542,90</w:t>
            </w:r>
          </w:p>
        </w:tc>
      </w:tr>
      <w:tr w:rsidR="007872EC" w:rsidRPr="007872EC" w14:paraId="4A18DB27" w14:textId="77777777" w:rsidTr="007872EC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24570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9F85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5с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A963E" w14:textId="4525DD87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 xml:space="preserve">Склад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BC23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9 343,00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6F0B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1 416,70</w:t>
            </w:r>
          </w:p>
        </w:tc>
      </w:tr>
      <w:tr w:rsidR="007872EC" w:rsidRPr="007872EC" w14:paraId="02BAD04B" w14:textId="77777777" w:rsidTr="007872EC"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C3F0F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FEC3" w14:textId="5FC44F76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8 с ТП № 2,3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95049" w14:textId="004261F6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Металлокерамическое пр-во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EB5E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69 186,00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4FBD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8 416,20</w:t>
            </w:r>
          </w:p>
        </w:tc>
      </w:tr>
      <w:tr w:rsidR="007872EC" w:rsidRPr="007872EC" w14:paraId="3E3D8A96" w14:textId="77777777" w:rsidTr="007872EC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57D6D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9092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C16F0" w14:textId="6A13629E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Склад цианидов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F696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CD01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-</w:t>
            </w:r>
          </w:p>
        </w:tc>
      </w:tr>
      <w:tr w:rsidR="007872EC" w:rsidRPr="007872EC" w14:paraId="25204229" w14:textId="77777777" w:rsidTr="007872EC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A738F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1155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5E8A8" w14:textId="1CFB7819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Проходная с пристроем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5BC2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5 464,00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BFC70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1 078,90</w:t>
            </w:r>
          </w:p>
        </w:tc>
      </w:tr>
      <w:tr w:rsidR="007872EC" w:rsidRPr="007872EC" w14:paraId="05B1BFAF" w14:textId="77777777" w:rsidTr="007872EC">
        <w:trPr>
          <w:trHeight w:val="27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6E0D4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C1F39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6B15D" w14:textId="530256C2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Производственный (цех строительный)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F06BD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4 279,50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26536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619,90</w:t>
            </w:r>
          </w:p>
        </w:tc>
      </w:tr>
      <w:tr w:rsidR="007872EC" w:rsidRPr="007872EC" w14:paraId="0F1D85B2" w14:textId="77777777" w:rsidTr="007872EC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341BE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CD18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1FEF7" w14:textId="4281392B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Бытовой корпус "Незабудка"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1D46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1 146,00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F494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217,30</w:t>
            </w:r>
          </w:p>
        </w:tc>
      </w:tr>
      <w:tr w:rsidR="007872EC" w:rsidRPr="007872EC" w14:paraId="1F24E9EB" w14:textId="77777777" w:rsidTr="007872EC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EAC6B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82E7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F9F7B" w14:textId="721E53EF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Трансформаторная подстанция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D0B4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2 115,00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6AE0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306,80</w:t>
            </w:r>
          </w:p>
        </w:tc>
      </w:tr>
      <w:tr w:rsidR="007872EC" w:rsidRPr="007872EC" w14:paraId="212CDBD3" w14:textId="77777777" w:rsidTr="007872EC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EAE57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34DF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00CC0" w14:textId="257B6F91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Цех производства технологических газов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155E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5 234,00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750B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838,50</w:t>
            </w:r>
          </w:p>
        </w:tc>
      </w:tr>
      <w:tr w:rsidR="007872EC" w:rsidRPr="007872EC" w14:paraId="6F0C10B6" w14:textId="77777777" w:rsidTr="007872EC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9E34D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DCE9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27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4AB9C" w14:textId="7621402B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Сварочный участок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7F21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1 028,00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C76A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168,90</w:t>
            </w:r>
          </w:p>
        </w:tc>
      </w:tr>
      <w:tr w:rsidR="007872EC" w:rsidRPr="007872EC" w14:paraId="03848E66" w14:textId="77777777" w:rsidTr="007872EC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A02D7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BB28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32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7F18E" w14:textId="5F9D25FD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Административный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B086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19 936,00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D9A5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4 465,80</w:t>
            </w:r>
          </w:p>
        </w:tc>
      </w:tr>
      <w:tr w:rsidR="007872EC" w:rsidRPr="007872EC" w14:paraId="0BE893F7" w14:textId="77777777" w:rsidTr="007872EC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7917C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FEE4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34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3372F" w14:textId="38536F02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Производственный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F56C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116 352,00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E0B6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20 110,90</w:t>
            </w:r>
          </w:p>
        </w:tc>
      </w:tr>
      <w:tr w:rsidR="007872EC" w:rsidRPr="007872EC" w14:paraId="526C0069" w14:textId="77777777" w:rsidTr="007872EC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12925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560C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35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5C987" w14:textId="042556D2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Трансформаторная подстанция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F83D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1ED7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-</w:t>
            </w:r>
          </w:p>
        </w:tc>
      </w:tr>
      <w:tr w:rsidR="007872EC" w:rsidRPr="007872EC" w14:paraId="6EB5B068" w14:textId="77777777" w:rsidTr="007872EC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8A1FA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A187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35-В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38A3D" w14:textId="035DE1C7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Производственный блок "В"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29F6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65 640,00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C078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14 133,60</w:t>
            </w:r>
          </w:p>
        </w:tc>
      </w:tr>
      <w:tr w:rsidR="007872EC" w:rsidRPr="007872EC" w14:paraId="3E13B66E" w14:textId="77777777" w:rsidTr="007872EC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D6670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BCD1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35-Г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B6781" w14:textId="1B6F99C7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Металлокерамическое пр-во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A7F1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56 459,00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877D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11 532,80</w:t>
            </w:r>
          </w:p>
        </w:tc>
      </w:tr>
      <w:tr w:rsidR="007872EC" w:rsidRPr="007872EC" w14:paraId="3F2FDC37" w14:textId="77777777" w:rsidTr="007872EC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A62A5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0EC2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45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E18DE" w14:textId="5F61C410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Склад метанола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E82D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226,00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AC90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50,90</w:t>
            </w:r>
          </w:p>
        </w:tc>
      </w:tr>
      <w:tr w:rsidR="007872EC" w:rsidRPr="007872EC" w14:paraId="12F2D933" w14:textId="77777777" w:rsidTr="007872EC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003E5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40D5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49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E00A5" w14:textId="047A3190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Административный (цех строительный)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AEE8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4 289,00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C295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916,40</w:t>
            </w:r>
          </w:p>
        </w:tc>
      </w:tr>
      <w:tr w:rsidR="007872EC" w:rsidRPr="007872EC" w14:paraId="72181504" w14:textId="77777777" w:rsidTr="007872EC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331CD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48C3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65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618A9" w14:textId="560CDDA4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Цех производства технологических газов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F198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9 743,00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4B22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1 104,90</w:t>
            </w:r>
          </w:p>
        </w:tc>
      </w:tr>
      <w:tr w:rsidR="007872EC" w:rsidRPr="007872EC" w14:paraId="35F3CE6C" w14:textId="77777777" w:rsidTr="007872EC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B271A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D29B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70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76D0E" w14:textId="78EF2F7D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Энергоблок с очистными сооружениями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AFE3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42 914,00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96C4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5 275,90</w:t>
            </w:r>
          </w:p>
        </w:tc>
      </w:tr>
      <w:tr w:rsidR="007872EC" w:rsidRPr="007872EC" w14:paraId="535A0882" w14:textId="77777777" w:rsidTr="007872EC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2CA51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7166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78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32614" w14:textId="42DE51F5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Газорегуляторный пункт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A6CE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0900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41,60</w:t>
            </w:r>
          </w:p>
        </w:tc>
      </w:tr>
      <w:tr w:rsidR="007872EC" w:rsidRPr="007872EC" w14:paraId="1C3A0D37" w14:textId="77777777" w:rsidTr="007872EC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55651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3B44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79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77161" w14:textId="6B251F67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Склад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4944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9 355,00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883ED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2 365,20</w:t>
            </w:r>
          </w:p>
        </w:tc>
      </w:tr>
      <w:tr w:rsidR="007872EC" w:rsidRPr="007872EC" w14:paraId="1A71091E" w14:textId="77777777" w:rsidTr="007872EC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9C308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F1C2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80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67006" w14:textId="53BF492B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Склад материалов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7A21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11 968,00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5007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1 850,40</w:t>
            </w:r>
          </w:p>
        </w:tc>
      </w:tr>
      <w:tr w:rsidR="007872EC" w:rsidRPr="007872EC" w14:paraId="0AE7EB1A" w14:textId="77777777" w:rsidTr="007872EC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77F03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A25A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90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15818" w14:textId="4171985B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Трансформаторная подстанция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853B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13A8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60,20</w:t>
            </w:r>
          </w:p>
        </w:tc>
      </w:tr>
      <w:tr w:rsidR="007872EC" w:rsidRPr="007872EC" w14:paraId="2C99AD62" w14:textId="77777777" w:rsidTr="007872EC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2FA77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A603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91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08174" w14:textId="090EF3B2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Металлокерамическое пр-во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1A1A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20 365,00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44EB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4 108,80</w:t>
            </w:r>
          </w:p>
        </w:tc>
      </w:tr>
      <w:tr w:rsidR="007872EC" w:rsidRPr="007872EC" w14:paraId="105A7968" w14:textId="77777777" w:rsidTr="007872EC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D636B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B90B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107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6A52D" w14:textId="45D4C9F4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Склад химических материалов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8271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7 244,00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13BF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864,10</w:t>
            </w:r>
          </w:p>
        </w:tc>
      </w:tr>
      <w:tr w:rsidR="007872EC" w:rsidRPr="007872EC" w14:paraId="77801202" w14:textId="77777777" w:rsidTr="007872EC">
        <w:trPr>
          <w:trHeight w:val="34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03749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5E7AE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28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B0F1" w14:textId="368D449D" w:rsidR="007872EC" w:rsidRPr="007872EC" w:rsidRDefault="007872EC" w:rsidP="007872E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8246B">
              <w:rPr>
                <w:rFonts w:cs="Times New Roman"/>
                <w:sz w:val="22"/>
                <w:szCs w:val="22"/>
              </w:rPr>
              <w:t>Административное здание транспортного цеха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1BFE8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BDD27" w14:textId="77777777" w:rsidR="007872EC" w:rsidRPr="007872EC" w:rsidRDefault="007872EC" w:rsidP="007872E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67,5</w:t>
            </w:r>
          </w:p>
        </w:tc>
      </w:tr>
    </w:tbl>
    <w:p w14:paraId="2B9A7AAF" w14:textId="77777777" w:rsidR="00A36F28" w:rsidRDefault="00A36F28" w:rsidP="007872EC">
      <w:pPr>
        <w:pStyle w:val="-3"/>
        <w:tabs>
          <w:tab w:val="left" w:pos="426"/>
        </w:tabs>
        <w:spacing w:line="240" w:lineRule="auto"/>
        <w:ind w:firstLine="0"/>
        <w:rPr>
          <w:b/>
          <w:sz w:val="24"/>
        </w:rPr>
      </w:pPr>
    </w:p>
    <w:p w14:paraId="3495D7B2" w14:textId="635BA3AE" w:rsidR="00C633B2" w:rsidRPr="00D16413" w:rsidRDefault="00C633B2" w:rsidP="006A5167">
      <w:pPr>
        <w:pStyle w:val="-3"/>
        <w:tabs>
          <w:tab w:val="left" w:pos="426"/>
        </w:tabs>
        <w:spacing w:line="240" w:lineRule="auto"/>
        <w:ind w:hanging="142"/>
        <w:rPr>
          <w:b/>
          <w:sz w:val="24"/>
        </w:rPr>
      </w:pPr>
      <w:r w:rsidRPr="00D16413">
        <w:rPr>
          <w:b/>
          <w:sz w:val="24"/>
        </w:rPr>
        <w:t xml:space="preserve">Система элекроснабжения: </w:t>
      </w:r>
    </w:p>
    <w:p w14:paraId="7DA2A332" w14:textId="10D8F92E" w:rsidR="00C633B2" w:rsidRPr="00D16413" w:rsidRDefault="00C633B2" w:rsidP="006A5167">
      <w:pPr>
        <w:pStyle w:val="-3"/>
        <w:tabs>
          <w:tab w:val="left" w:pos="426"/>
        </w:tabs>
        <w:spacing w:line="240" w:lineRule="auto"/>
        <w:ind w:hanging="142"/>
        <w:rPr>
          <w:sz w:val="24"/>
        </w:rPr>
      </w:pPr>
      <w:r w:rsidRPr="00D16413">
        <w:rPr>
          <w:sz w:val="24"/>
        </w:rPr>
        <w:t>Количество трансформаторных подстанций:</w:t>
      </w:r>
    </w:p>
    <w:tbl>
      <w:tblPr>
        <w:tblStyle w:val="a9"/>
        <w:tblW w:w="0" w:type="auto"/>
        <w:tblInd w:w="-34" w:type="dxa"/>
        <w:tblLook w:val="04A0" w:firstRow="1" w:lastRow="0" w:firstColumn="1" w:lastColumn="0" w:noHBand="0" w:noVBand="1"/>
      </w:tblPr>
      <w:tblGrid>
        <w:gridCol w:w="1702"/>
        <w:gridCol w:w="2884"/>
        <w:gridCol w:w="2509"/>
        <w:gridCol w:w="2970"/>
      </w:tblGrid>
      <w:tr w:rsidR="00C633B2" w:rsidRPr="007872EC" w14:paraId="6F66B44C" w14:textId="77777777" w:rsidTr="00D16413">
        <w:tc>
          <w:tcPr>
            <w:tcW w:w="1702" w:type="dxa"/>
            <w:vAlign w:val="center"/>
          </w:tcPr>
          <w:p w14:paraId="26B5F791" w14:textId="3603F246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84" w:type="dxa"/>
            <w:vAlign w:val="center"/>
          </w:tcPr>
          <w:p w14:paraId="3A0EA879" w14:textId="47114A56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№ ТП</w:t>
            </w:r>
          </w:p>
        </w:tc>
        <w:tc>
          <w:tcPr>
            <w:tcW w:w="2509" w:type="dxa"/>
            <w:vAlign w:val="center"/>
          </w:tcPr>
          <w:p w14:paraId="5F620E96" w14:textId="17EDF73C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Кол-во трансформаторов</w:t>
            </w:r>
          </w:p>
        </w:tc>
        <w:tc>
          <w:tcPr>
            <w:tcW w:w="2970" w:type="dxa"/>
            <w:vAlign w:val="center"/>
          </w:tcPr>
          <w:p w14:paraId="4FD66828" w14:textId="1DAE950C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Мощность, марка</w:t>
            </w:r>
          </w:p>
        </w:tc>
      </w:tr>
      <w:tr w:rsidR="00C633B2" w:rsidRPr="007872EC" w14:paraId="01242927" w14:textId="77777777" w:rsidTr="00D16413">
        <w:tc>
          <w:tcPr>
            <w:tcW w:w="1702" w:type="dxa"/>
          </w:tcPr>
          <w:p w14:paraId="1919C3B8" w14:textId="5A31B748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1</w:t>
            </w:r>
          </w:p>
        </w:tc>
        <w:tc>
          <w:tcPr>
            <w:tcW w:w="2884" w:type="dxa"/>
          </w:tcPr>
          <w:p w14:paraId="27781C7A" w14:textId="0EA93913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ТП-1</w:t>
            </w:r>
          </w:p>
        </w:tc>
        <w:tc>
          <w:tcPr>
            <w:tcW w:w="2509" w:type="dxa"/>
          </w:tcPr>
          <w:p w14:paraId="45E93A3A" w14:textId="0CFF40A2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2</w:t>
            </w:r>
          </w:p>
        </w:tc>
        <w:tc>
          <w:tcPr>
            <w:tcW w:w="2970" w:type="dxa"/>
          </w:tcPr>
          <w:p w14:paraId="1F6BAEF8" w14:textId="447FCFA1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ТМГ-СЭЩ-1000</w:t>
            </w:r>
          </w:p>
        </w:tc>
      </w:tr>
      <w:tr w:rsidR="00C633B2" w:rsidRPr="007872EC" w14:paraId="0DA253BF" w14:textId="77777777" w:rsidTr="00D16413">
        <w:tc>
          <w:tcPr>
            <w:tcW w:w="1702" w:type="dxa"/>
          </w:tcPr>
          <w:p w14:paraId="2E9F72CD" w14:textId="69228B09" w:rsidR="00C633B2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2</w:t>
            </w:r>
          </w:p>
        </w:tc>
        <w:tc>
          <w:tcPr>
            <w:tcW w:w="2884" w:type="dxa"/>
          </w:tcPr>
          <w:p w14:paraId="64233D68" w14:textId="764D2CE0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ТП-2</w:t>
            </w:r>
          </w:p>
        </w:tc>
        <w:tc>
          <w:tcPr>
            <w:tcW w:w="2509" w:type="dxa"/>
          </w:tcPr>
          <w:p w14:paraId="36F7B611" w14:textId="09BF81F8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1</w:t>
            </w:r>
          </w:p>
        </w:tc>
        <w:tc>
          <w:tcPr>
            <w:tcW w:w="2970" w:type="dxa"/>
          </w:tcPr>
          <w:p w14:paraId="58108A9B" w14:textId="298ADD07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ТМ- 630</w:t>
            </w:r>
          </w:p>
        </w:tc>
      </w:tr>
      <w:tr w:rsidR="00C633B2" w:rsidRPr="007872EC" w14:paraId="1E797CAD" w14:textId="77777777" w:rsidTr="00D16413">
        <w:tc>
          <w:tcPr>
            <w:tcW w:w="1702" w:type="dxa"/>
          </w:tcPr>
          <w:p w14:paraId="1AA8FBA0" w14:textId="6D3CB4A7" w:rsidR="00C633B2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3</w:t>
            </w:r>
          </w:p>
        </w:tc>
        <w:tc>
          <w:tcPr>
            <w:tcW w:w="2884" w:type="dxa"/>
          </w:tcPr>
          <w:p w14:paraId="5FC9E930" w14:textId="4F4E1010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ТП-3</w:t>
            </w:r>
          </w:p>
        </w:tc>
        <w:tc>
          <w:tcPr>
            <w:tcW w:w="2509" w:type="dxa"/>
          </w:tcPr>
          <w:p w14:paraId="6003BBE4" w14:textId="00CB0A56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1</w:t>
            </w:r>
          </w:p>
        </w:tc>
        <w:tc>
          <w:tcPr>
            <w:tcW w:w="2970" w:type="dxa"/>
          </w:tcPr>
          <w:p w14:paraId="0A4BF16C" w14:textId="29E95E64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ТМГ-СЭЩ-630</w:t>
            </w:r>
          </w:p>
        </w:tc>
      </w:tr>
      <w:tr w:rsidR="00C633B2" w:rsidRPr="007872EC" w14:paraId="00991ECB" w14:textId="77777777" w:rsidTr="00D16413">
        <w:tc>
          <w:tcPr>
            <w:tcW w:w="1702" w:type="dxa"/>
          </w:tcPr>
          <w:p w14:paraId="52A13F4F" w14:textId="4CEB6972" w:rsidR="00C633B2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4</w:t>
            </w:r>
          </w:p>
        </w:tc>
        <w:tc>
          <w:tcPr>
            <w:tcW w:w="2884" w:type="dxa"/>
          </w:tcPr>
          <w:p w14:paraId="0F06ABBE" w14:textId="78D6F20C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ТП-4</w:t>
            </w:r>
          </w:p>
        </w:tc>
        <w:tc>
          <w:tcPr>
            <w:tcW w:w="2509" w:type="dxa"/>
          </w:tcPr>
          <w:p w14:paraId="0DF75D09" w14:textId="422DB673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1</w:t>
            </w:r>
          </w:p>
        </w:tc>
        <w:tc>
          <w:tcPr>
            <w:tcW w:w="2970" w:type="dxa"/>
          </w:tcPr>
          <w:p w14:paraId="65B8E0E8" w14:textId="1DC922A8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ТМГ-СЭЩ-630</w:t>
            </w:r>
          </w:p>
        </w:tc>
      </w:tr>
      <w:tr w:rsidR="00C633B2" w:rsidRPr="007872EC" w14:paraId="74602758" w14:textId="77777777" w:rsidTr="00D16413">
        <w:tc>
          <w:tcPr>
            <w:tcW w:w="1702" w:type="dxa"/>
          </w:tcPr>
          <w:p w14:paraId="4B10FD31" w14:textId="7E392123" w:rsidR="00C633B2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5</w:t>
            </w:r>
          </w:p>
        </w:tc>
        <w:tc>
          <w:tcPr>
            <w:tcW w:w="2884" w:type="dxa"/>
          </w:tcPr>
          <w:p w14:paraId="65CE2ECB" w14:textId="48433689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ТП-6</w:t>
            </w:r>
          </w:p>
        </w:tc>
        <w:tc>
          <w:tcPr>
            <w:tcW w:w="2509" w:type="dxa"/>
          </w:tcPr>
          <w:p w14:paraId="31E61476" w14:textId="559005C0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1</w:t>
            </w:r>
          </w:p>
        </w:tc>
        <w:tc>
          <w:tcPr>
            <w:tcW w:w="2970" w:type="dxa"/>
          </w:tcPr>
          <w:p w14:paraId="62ABD03A" w14:textId="4C43C0F5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ТМГ-СЭЩ-630</w:t>
            </w:r>
          </w:p>
        </w:tc>
      </w:tr>
      <w:tr w:rsidR="00C633B2" w:rsidRPr="007872EC" w14:paraId="17181A77" w14:textId="77777777" w:rsidTr="00D16413">
        <w:tc>
          <w:tcPr>
            <w:tcW w:w="1702" w:type="dxa"/>
          </w:tcPr>
          <w:p w14:paraId="1B726674" w14:textId="70B93D0A" w:rsidR="00C633B2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6</w:t>
            </w:r>
          </w:p>
        </w:tc>
        <w:tc>
          <w:tcPr>
            <w:tcW w:w="2884" w:type="dxa"/>
          </w:tcPr>
          <w:p w14:paraId="0ED12857" w14:textId="73E5613F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ТП-7</w:t>
            </w:r>
          </w:p>
        </w:tc>
        <w:tc>
          <w:tcPr>
            <w:tcW w:w="2509" w:type="dxa"/>
          </w:tcPr>
          <w:p w14:paraId="09054DED" w14:textId="41D0B0DD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1</w:t>
            </w:r>
          </w:p>
        </w:tc>
        <w:tc>
          <w:tcPr>
            <w:tcW w:w="2970" w:type="dxa"/>
          </w:tcPr>
          <w:p w14:paraId="2B8B390B" w14:textId="1053A4C9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ТМГ-СЭЩ-630</w:t>
            </w:r>
          </w:p>
        </w:tc>
      </w:tr>
      <w:tr w:rsidR="00C633B2" w:rsidRPr="007872EC" w14:paraId="7E378ED6" w14:textId="77777777" w:rsidTr="00D16413">
        <w:tc>
          <w:tcPr>
            <w:tcW w:w="1702" w:type="dxa"/>
          </w:tcPr>
          <w:p w14:paraId="5EE2DECE" w14:textId="0D679642" w:rsidR="00C633B2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884" w:type="dxa"/>
          </w:tcPr>
          <w:p w14:paraId="408A6B30" w14:textId="7E1DD53D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ТП-8</w:t>
            </w:r>
          </w:p>
        </w:tc>
        <w:tc>
          <w:tcPr>
            <w:tcW w:w="2509" w:type="dxa"/>
          </w:tcPr>
          <w:p w14:paraId="193EEEED" w14:textId="7FADBE57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1</w:t>
            </w:r>
          </w:p>
        </w:tc>
        <w:tc>
          <w:tcPr>
            <w:tcW w:w="2970" w:type="dxa"/>
          </w:tcPr>
          <w:p w14:paraId="1E60AF73" w14:textId="088C0BCF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ТМ-25</w:t>
            </w:r>
          </w:p>
        </w:tc>
      </w:tr>
      <w:tr w:rsidR="00C633B2" w:rsidRPr="007872EC" w14:paraId="11C809D4" w14:textId="77777777" w:rsidTr="00D16413">
        <w:tc>
          <w:tcPr>
            <w:tcW w:w="1702" w:type="dxa"/>
          </w:tcPr>
          <w:p w14:paraId="386A080E" w14:textId="59FC0B8F" w:rsidR="00C633B2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8</w:t>
            </w:r>
          </w:p>
        </w:tc>
        <w:tc>
          <w:tcPr>
            <w:tcW w:w="2884" w:type="dxa"/>
          </w:tcPr>
          <w:p w14:paraId="56C3DAC6" w14:textId="476C0E02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ТП-12</w:t>
            </w:r>
          </w:p>
        </w:tc>
        <w:tc>
          <w:tcPr>
            <w:tcW w:w="2509" w:type="dxa"/>
          </w:tcPr>
          <w:p w14:paraId="32ACC807" w14:textId="17624D0D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2</w:t>
            </w:r>
          </w:p>
        </w:tc>
        <w:tc>
          <w:tcPr>
            <w:tcW w:w="2970" w:type="dxa"/>
          </w:tcPr>
          <w:p w14:paraId="2982962D" w14:textId="635AA557" w:rsidR="00C633B2" w:rsidRPr="007872EC" w:rsidRDefault="00C633B2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ТМГ-1000</w:t>
            </w:r>
            <w:r w:rsidR="00FB76C0" w:rsidRPr="007872EC">
              <w:rPr>
                <w:sz w:val="22"/>
                <w:szCs w:val="22"/>
              </w:rPr>
              <w:t>, ТМЗ-1000</w:t>
            </w:r>
          </w:p>
        </w:tc>
      </w:tr>
      <w:tr w:rsidR="00FB76C0" w:rsidRPr="007872EC" w14:paraId="25781022" w14:textId="77777777" w:rsidTr="00D16413">
        <w:tc>
          <w:tcPr>
            <w:tcW w:w="1702" w:type="dxa"/>
          </w:tcPr>
          <w:p w14:paraId="0D49CFDF" w14:textId="355465E2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9</w:t>
            </w:r>
          </w:p>
        </w:tc>
        <w:tc>
          <w:tcPr>
            <w:tcW w:w="2884" w:type="dxa"/>
          </w:tcPr>
          <w:p w14:paraId="63B85947" w14:textId="2785DE90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ТП-13</w:t>
            </w:r>
          </w:p>
        </w:tc>
        <w:tc>
          <w:tcPr>
            <w:tcW w:w="2509" w:type="dxa"/>
          </w:tcPr>
          <w:p w14:paraId="3245ECA2" w14:textId="55B7F9A0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2</w:t>
            </w:r>
          </w:p>
        </w:tc>
        <w:tc>
          <w:tcPr>
            <w:tcW w:w="2970" w:type="dxa"/>
          </w:tcPr>
          <w:p w14:paraId="3F93D5A6" w14:textId="68F9532A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 xml:space="preserve">ТМЗ- 1600 </w:t>
            </w:r>
          </w:p>
        </w:tc>
      </w:tr>
      <w:tr w:rsidR="00FB76C0" w:rsidRPr="007872EC" w14:paraId="2432556C" w14:textId="77777777" w:rsidTr="00D16413">
        <w:tc>
          <w:tcPr>
            <w:tcW w:w="1702" w:type="dxa"/>
          </w:tcPr>
          <w:p w14:paraId="3F9442E7" w14:textId="741EEC19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10</w:t>
            </w:r>
          </w:p>
        </w:tc>
        <w:tc>
          <w:tcPr>
            <w:tcW w:w="2884" w:type="dxa"/>
          </w:tcPr>
          <w:p w14:paraId="35D7780D" w14:textId="3FF85371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ТП-14</w:t>
            </w:r>
          </w:p>
        </w:tc>
        <w:tc>
          <w:tcPr>
            <w:tcW w:w="2509" w:type="dxa"/>
          </w:tcPr>
          <w:p w14:paraId="26256649" w14:textId="7A819B79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1</w:t>
            </w:r>
          </w:p>
        </w:tc>
        <w:tc>
          <w:tcPr>
            <w:tcW w:w="2970" w:type="dxa"/>
          </w:tcPr>
          <w:p w14:paraId="03D1D704" w14:textId="78A8B055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ТМГ-СЭЩ-1000</w:t>
            </w:r>
          </w:p>
        </w:tc>
      </w:tr>
      <w:tr w:rsidR="00FB76C0" w:rsidRPr="007872EC" w14:paraId="0FF03EE3" w14:textId="77777777" w:rsidTr="00D16413">
        <w:tc>
          <w:tcPr>
            <w:tcW w:w="1702" w:type="dxa"/>
          </w:tcPr>
          <w:p w14:paraId="13C55D42" w14:textId="615471B2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11</w:t>
            </w:r>
          </w:p>
        </w:tc>
        <w:tc>
          <w:tcPr>
            <w:tcW w:w="2884" w:type="dxa"/>
          </w:tcPr>
          <w:p w14:paraId="15977283" w14:textId="593665C5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ТП-15</w:t>
            </w:r>
          </w:p>
        </w:tc>
        <w:tc>
          <w:tcPr>
            <w:tcW w:w="2509" w:type="dxa"/>
          </w:tcPr>
          <w:p w14:paraId="6E10D4A4" w14:textId="46674479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2</w:t>
            </w:r>
          </w:p>
        </w:tc>
        <w:tc>
          <w:tcPr>
            <w:tcW w:w="2970" w:type="dxa"/>
          </w:tcPr>
          <w:p w14:paraId="16BA9B9B" w14:textId="4CA3F18D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ТМЗ-1000</w:t>
            </w:r>
          </w:p>
        </w:tc>
      </w:tr>
      <w:tr w:rsidR="00FB76C0" w:rsidRPr="007872EC" w14:paraId="760223DB" w14:textId="77777777" w:rsidTr="00D16413">
        <w:tc>
          <w:tcPr>
            <w:tcW w:w="1702" w:type="dxa"/>
          </w:tcPr>
          <w:p w14:paraId="06E9D704" w14:textId="7F9A98BF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12</w:t>
            </w:r>
          </w:p>
        </w:tc>
        <w:tc>
          <w:tcPr>
            <w:tcW w:w="2884" w:type="dxa"/>
          </w:tcPr>
          <w:p w14:paraId="53EA6827" w14:textId="487690AE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ТП-18</w:t>
            </w:r>
          </w:p>
        </w:tc>
        <w:tc>
          <w:tcPr>
            <w:tcW w:w="2509" w:type="dxa"/>
          </w:tcPr>
          <w:p w14:paraId="62AA86BE" w14:textId="0799479E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2</w:t>
            </w:r>
          </w:p>
        </w:tc>
        <w:tc>
          <w:tcPr>
            <w:tcW w:w="2970" w:type="dxa"/>
          </w:tcPr>
          <w:p w14:paraId="43001A6A" w14:textId="1E5D3B29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ТМЗ-1000</w:t>
            </w:r>
          </w:p>
        </w:tc>
      </w:tr>
      <w:tr w:rsidR="00FB76C0" w:rsidRPr="007872EC" w14:paraId="69C2B58B" w14:textId="77777777" w:rsidTr="00D16413">
        <w:tc>
          <w:tcPr>
            <w:tcW w:w="1702" w:type="dxa"/>
          </w:tcPr>
          <w:p w14:paraId="19C5E504" w14:textId="68E2C47B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13</w:t>
            </w:r>
          </w:p>
        </w:tc>
        <w:tc>
          <w:tcPr>
            <w:tcW w:w="2884" w:type="dxa"/>
          </w:tcPr>
          <w:p w14:paraId="57EF8B57" w14:textId="79B367A9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ТП-20</w:t>
            </w:r>
          </w:p>
        </w:tc>
        <w:tc>
          <w:tcPr>
            <w:tcW w:w="2509" w:type="dxa"/>
          </w:tcPr>
          <w:p w14:paraId="1BC16DFC" w14:textId="729CC171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2</w:t>
            </w:r>
          </w:p>
        </w:tc>
        <w:tc>
          <w:tcPr>
            <w:tcW w:w="2970" w:type="dxa"/>
          </w:tcPr>
          <w:p w14:paraId="66A52D2B" w14:textId="02B6006B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ТМЗ-1000</w:t>
            </w:r>
          </w:p>
        </w:tc>
      </w:tr>
      <w:tr w:rsidR="00FB76C0" w:rsidRPr="007872EC" w14:paraId="713B28D9" w14:textId="77777777" w:rsidTr="00D16413">
        <w:tc>
          <w:tcPr>
            <w:tcW w:w="1702" w:type="dxa"/>
          </w:tcPr>
          <w:p w14:paraId="45A93573" w14:textId="5E988E81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14</w:t>
            </w:r>
          </w:p>
        </w:tc>
        <w:tc>
          <w:tcPr>
            <w:tcW w:w="2884" w:type="dxa"/>
          </w:tcPr>
          <w:p w14:paraId="07745B1E" w14:textId="1B3ABFCC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ТП-22</w:t>
            </w:r>
          </w:p>
        </w:tc>
        <w:tc>
          <w:tcPr>
            <w:tcW w:w="2509" w:type="dxa"/>
          </w:tcPr>
          <w:p w14:paraId="15D83550" w14:textId="2872B5E3" w:rsidR="00FB76C0" w:rsidRPr="007872EC" w:rsidRDefault="007E64F3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2</w:t>
            </w:r>
          </w:p>
        </w:tc>
        <w:tc>
          <w:tcPr>
            <w:tcW w:w="2970" w:type="dxa"/>
          </w:tcPr>
          <w:p w14:paraId="2282065F" w14:textId="64718A66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ТМЗ-1000, ТМЗ-1600</w:t>
            </w:r>
          </w:p>
        </w:tc>
      </w:tr>
      <w:tr w:rsidR="00FB76C0" w:rsidRPr="007872EC" w14:paraId="7DC71A13" w14:textId="77777777" w:rsidTr="00D16413">
        <w:tc>
          <w:tcPr>
            <w:tcW w:w="1702" w:type="dxa"/>
          </w:tcPr>
          <w:p w14:paraId="3F4AB9DD" w14:textId="1D9FD351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15</w:t>
            </w:r>
          </w:p>
        </w:tc>
        <w:tc>
          <w:tcPr>
            <w:tcW w:w="2884" w:type="dxa"/>
          </w:tcPr>
          <w:p w14:paraId="30C933B8" w14:textId="72D74651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ТП-24</w:t>
            </w:r>
          </w:p>
        </w:tc>
        <w:tc>
          <w:tcPr>
            <w:tcW w:w="2509" w:type="dxa"/>
          </w:tcPr>
          <w:p w14:paraId="31D1F94E" w14:textId="47B17468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2</w:t>
            </w:r>
          </w:p>
        </w:tc>
        <w:tc>
          <w:tcPr>
            <w:tcW w:w="2970" w:type="dxa"/>
          </w:tcPr>
          <w:p w14:paraId="5F55E88C" w14:textId="0C1A5459" w:rsidR="00FB76C0" w:rsidRPr="007872EC" w:rsidRDefault="00FB76C0" w:rsidP="00D1641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ТМГ-1000</w:t>
            </w:r>
          </w:p>
        </w:tc>
      </w:tr>
    </w:tbl>
    <w:p w14:paraId="530F666B" w14:textId="6461518C" w:rsidR="00C633B2" w:rsidRPr="00D16413" w:rsidRDefault="00FB76C0" w:rsidP="00F202F5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D16413">
        <w:rPr>
          <w:sz w:val="24"/>
        </w:rPr>
        <w:t xml:space="preserve">Количество распределительных пунктов 6 кВ: РП-1, РП-12, РП-4. </w:t>
      </w:r>
    </w:p>
    <w:p w14:paraId="0482581B" w14:textId="125E2C6E" w:rsidR="00FB76C0" w:rsidRPr="00D16413" w:rsidRDefault="00FB76C0" w:rsidP="00F202F5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D16413">
        <w:rPr>
          <w:sz w:val="24"/>
        </w:rPr>
        <w:t>Характеристики присоединения:</w:t>
      </w:r>
    </w:p>
    <w:p w14:paraId="6B547228" w14:textId="246E8113" w:rsidR="00FB76C0" w:rsidRPr="00D16413" w:rsidRDefault="00F202F5" w:rsidP="00F202F5">
      <w:pPr>
        <w:pStyle w:val="Default"/>
        <w:rPr>
          <w:color w:val="auto"/>
        </w:rPr>
      </w:pPr>
      <w:r>
        <w:rPr>
          <w:color w:val="auto"/>
        </w:rPr>
        <w:t>-</w:t>
      </w:r>
      <w:r w:rsidR="00FB76C0" w:rsidRPr="00D16413">
        <w:rPr>
          <w:color w:val="auto"/>
        </w:rPr>
        <w:t>максимальная мощность (всего) 19800 кВт.</w:t>
      </w:r>
    </w:p>
    <w:p w14:paraId="41DB2093" w14:textId="3E5A73DE" w:rsidR="00D93A4D" w:rsidRPr="00D16413" w:rsidRDefault="00F202F5" w:rsidP="00F202F5">
      <w:pPr>
        <w:pStyle w:val="Default"/>
        <w:jc w:val="both"/>
        <w:rPr>
          <w:color w:val="auto"/>
        </w:rPr>
      </w:pPr>
      <w:r>
        <w:rPr>
          <w:color w:val="auto"/>
        </w:rPr>
        <w:t>-</w:t>
      </w:r>
      <w:r w:rsidR="00FB76C0" w:rsidRPr="00D16413">
        <w:rPr>
          <w:color w:val="auto"/>
        </w:rPr>
        <w:t xml:space="preserve">совокупная величина номинальной мощности присоединенных к электрической сети трансформаторов 78650 кВА. </w:t>
      </w:r>
    </w:p>
    <w:p w14:paraId="6E1E0756" w14:textId="2F1BEDCE" w:rsidR="00FB76C0" w:rsidRPr="00D16413" w:rsidRDefault="00FB76C0" w:rsidP="00F202F5">
      <w:pPr>
        <w:pStyle w:val="Default"/>
        <w:ind w:left="1134" w:hanging="1134"/>
        <w:rPr>
          <w:color w:val="auto"/>
        </w:rPr>
      </w:pPr>
      <w:r w:rsidRPr="00D16413">
        <w:rPr>
          <w:color w:val="auto"/>
        </w:rPr>
        <w:t>Категория надежности электроснабжения: 2 категория - 19800 кВт.</w:t>
      </w:r>
    </w:p>
    <w:p w14:paraId="110C5173" w14:textId="409740DC" w:rsidR="00FB76C0" w:rsidRPr="00F202F5" w:rsidRDefault="00FB76C0" w:rsidP="00F202F5">
      <w:pPr>
        <w:pStyle w:val="Default"/>
        <w:rPr>
          <w:b/>
          <w:color w:val="auto"/>
        </w:rPr>
      </w:pPr>
      <w:r w:rsidRPr="00F202F5">
        <w:rPr>
          <w:b/>
          <w:color w:val="auto"/>
        </w:rPr>
        <w:t>Перечень точек присоединения: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843"/>
        <w:gridCol w:w="1559"/>
        <w:gridCol w:w="1418"/>
        <w:gridCol w:w="1701"/>
        <w:gridCol w:w="1559"/>
      </w:tblGrid>
      <w:tr w:rsidR="00547962" w:rsidRPr="007872EC" w14:paraId="532CB7CA" w14:textId="77777777" w:rsidTr="00A36F28">
        <w:trPr>
          <w:trHeight w:val="536"/>
        </w:trPr>
        <w:tc>
          <w:tcPr>
            <w:tcW w:w="426" w:type="dxa"/>
          </w:tcPr>
          <w:p w14:paraId="209D6F23" w14:textId="77777777" w:rsidR="00FB76C0" w:rsidRPr="007872EC" w:rsidRDefault="00FB76C0" w:rsidP="00D16413">
            <w:pPr>
              <w:pStyle w:val="Default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559" w:type="dxa"/>
          </w:tcPr>
          <w:p w14:paraId="52BD5AB2" w14:textId="77777777" w:rsidR="00FB76C0" w:rsidRPr="007872EC" w:rsidRDefault="00FB76C0" w:rsidP="00D16413">
            <w:pPr>
              <w:pStyle w:val="Default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Источник</w:t>
            </w:r>
          </w:p>
          <w:p w14:paraId="454D355B" w14:textId="77777777" w:rsidR="00FB76C0" w:rsidRPr="007872EC" w:rsidRDefault="00FB76C0" w:rsidP="00D16413">
            <w:pPr>
              <w:pStyle w:val="Default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питания</w:t>
            </w:r>
          </w:p>
        </w:tc>
        <w:tc>
          <w:tcPr>
            <w:tcW w:w="1843" w:type="dxa"/>
          </w:tcPr>
          <w:p w14:paraId="3E04C3F8" w14:textId="77777777" w:rsidR="00FB76C0" w:rsidRPr="007872EC" w:rsidRDefault="00FB76C0" w:rsidP="00D16413">
            <w:pPr>
              <w:pStyle w:val="Default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Описание</w:t>
            </w:r>
          </w:p>
          <w:p w14:paraId="57DEC7C0" w14:textId="77777777" w:rsidR="00FB76C0" w:rsidRPr="007872EC" w:rsidRDefault="00FB76C0" w:rsidP="00D16413">
            <w:pPr>
              <w:pStyle w:val="Default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точки</w:t>
            </w:r>
          </w:p>
          <w:p w14:paraId="18A1F59B" w14:textId="77777777" w:rsidR="00FB76C0" w:rsidRPr="007872EC" w:rsidRDefault="00FB76C0" w:rsidP="00D16413">
            <w:pPr>
              <w:pStyle w:val="Default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присоединения</w:t>
            </w:r>
          </w:p>
        </w:tc>
        <w:tc>
          <w:tcPr>
            <w:tcW w:w="1559" w:type="dxa"/>
          </w:tcPr>
          <w:p w14:paraId="18580185" w14:textId="5F2CBFF3" w:rsidR="00FB76C0" w:rsidRPr="007872EC" w:rsidRDefault="007E64F3" w:rsidP="00D16413">
            <w:pPr>
              <w:pStyle w:val="Default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Уровен</w:t>
            </w:r>
            <w:r w:rsidR="00FB76C0" w:rsidRPr="007872EC">
              <w:rPr>
                <w:b/>
                <w:sz w:val="22"/>
                <w:szCs w:val="22"/>
              </w:rPr>
              <w:t>ь</w:t>
            </w:r>
          </w:p>
          <w:p w14:paraId="23E3D65C" w14:textId="52CCC097" w:rsidR="00FB76C0" w:rsidRPr="007872EC" w:rsidRDefault="007E64F3" w:rsidP="00D16413">
            <w:pPr>
              <w:pStyle w:val="Default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напряж</w:t>
            </w:r>
            <w:r w:rsidR="00FB76C0" w:rsidRPr="007872EC">
              <w:rPr>
                <w:b/>
                <w:sz w:val="22"/>
                <w:szCs w:val="22"/>
              </w:rPr>
              <w:t>ения</w:t>
            </w:r>
          </w:p>
          <w:p w14:paraId="76A34038" w14:textId="77777777" w:rsidR="00FB76C0" w:rsidRPr="007872EC" w:rsidRDefault="00FB76C0" w:rsidP="00D16413">
            <w:pPr>
              <w:pStyle w:val="Default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(кВ)</w:t>
            </w:r>
          </w:p>
        </w:tc>
        <w:tc>
          <w:tcPr>
            <w:tcW w:w="1418" w:type="dxa"/>
          </w:tcPr>
          <w:p w14:paraId="6FE3890B" w14:textId="57322F99" w:rsidR="00FB76C0" w:rsidRPr="007872EC" w:rsidRDefault="007E64F3" w:rsidP="00D16413">
            <w:pPr>
              <w:pStyle w:val="Default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Максимальн</w:t>
            </w:r>
            <w:r w:rsidR="00FB76C0" w:rsidRPr="007872EC">
              <w:rPr>
                <w:b/>
                <w:sz w:val="22"/>
                <w:szCs w:val="22"/>
              </w:rPr>
              <w:t>ая мощность (кВт)</w:t>
            </w:r>
          </w:p>
        </w:tc>
        <w:tc>
          <w:tcPr>
            <w:tcW w:w="1701" w:type="dxa"/>
          </w:tcPr>
          <w:p w14:paraId="070D6FFF" w14:textId="77777777" w:rsidR="00FB76C0" w:rsidRPr="007872EC" w:rsidRDefault="00FB76C0" w:rsidP="00D16413">
            <w:pPr>
              <w:pStyle w:val="Default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Величина ном. мощн. присоед. тр-ов (кВА)</w:t>
            </w:r>
          </w:p>
        </w:tc>
        <w:tc>
          <w:tcPr>
            <w:tcW w:w="1559" w:type="dxa"/>
          </w:tcPr>
          <w:p w14:paraId="298E4D00" w14:textId="77777777" w:rsidR="00FB76C0" w:rsidRPr="007872EC" w:rsidRDefault="00FB76C0" w:rsidP="00D16413">
            <w:pPr>
              <w:pStyle w:val="Default"/>
              <w:rPr>
                <w:b/>
                <w:sz w:val="22"/>
                <w:szCs w:val="22"/>
              </w:rPr>
            </w:pPr>
            <w:r w:rsidRPr="007872EC">
              <w:rPr>
                <w:b/>
                <w:sz w:val="22"/>
                <w:szCs w:val="22"/>
              </w:rPr>
              <w:t>Пред. знач. коэф. реак. мощн. (tg ф)</w:t>
            </w:r>
          </w:p>
        </w:tc>
      </w:tr>
      <w:tr w:rsidR="00547962" w:rsidRPr="007872EC" w14:paraId="0A233685" w14:textId="77777777" w:rsidTr="00A36F28">
        <w:trPr>
          <w:trHeight w:val="988"/>
        </w:trPr>
        <w:tc>
          <w:tcPr>
            <w:tcW w:w="426" w:type="dxa"/>
          </w:tcPr>
          <w:p w14:paraId="7593A276" w14:textId="77777777" w:rsidR="00FB76C0" w:rsidRPr="007872EC" w:rsidRDefault="00FB76C0" w:rsidP="00D16413">
            <w:pPr>
              <w:pStyle w:val="Default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14:paraId="3BCC8027" w14:textId="77777777" w:rsidR="00FB76C0" w:rsidRPr="007872EC" w:rsidRDefault="00FB76C0" w:rsidP="00D16413">
            <w:pPr>
              <w:pStyle w:val="Default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ПС "Заводская"</w:t>
            </w:r>
          </w:p>
        </w:tc>
        <w:tc>
          <w:tcPr>
            <w:tcW w:w="1843" w:type="dxa"/>
          </w:tcPr>
          <w:p w14:paraId="09F22063" w14:textId="24727717" w:rsidR="00547962" w:rsidRPr="007872EC" w:rsidRDefault="00FB76C0" w:rsidP="00D16413">
            <w:pPr>
              <w:pStyle w:val="Default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З</w:t>
            </w:r>
            <w:r w:rsidR="00547962" w:rsidRPr="007872EC">
              <w:rPr>
                <w:sz w:val="22"/>
                <w:szCs w:val="22"/>
              </w:rPr>
              <w:t>РУ 6 кВ Л-151</w:t>
            </w:r>
          </w:p>
          <w:p w14:paraId="24EE6CD7" w14:textId="3B87BEB6" w:rsidR="00547962" w:rsidRPr="007872EC" w:rsidRDefault="00547962" w:rsidP="00D16413">
            <w:pPr>
              <w:pStyle w:val="Default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ЗРУ 6 кВ Л-163</w:t>
            </w:r>
          </w:p>
          <w:p w14:paraId="3EA42C89" w14:textId="77777777" w:rsidR="00547962" w:rsidRPr="007872EC" w:rsidRDefault="00FB76C0" w:rsidP="00D16413">
            <w:pPr>
              <w:pStyle w:val="Default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 xml:space="preserve">ЗРУ 6 кВ Л-164 </w:t>
            </w:r>
          </w:p>
          <w:p w14:paraId="1ED9C034" w14:textId="77777777" w:rsidR="00547962" w:rsidRPr="007872EC" w:rsidRDefault="00FB76C0" w:rsidP="00D16413">
            <w:pPr>
              <w:pStyle w:val="Default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 xml:space="preserve">ЗРУ 6 кВ Л-166 </w:t>
            </w:r>
          </w:p>
          <w:p w14:paraId="3B70A5DC" w14:textId="77777777" w:rsidR="00547962" w:rsidRPr="007872EC" w:rsidRDefault="00FB76C0" w:rsidP="00D16413">
            <w:pPr>
              <w:pStyle w:val="Default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 xml:space="preserve">ЗРУ 6 кВ Л-133 </w:t>
            </w:r>
          </w:p>
          <w:p w14:paraId="36E9B217" w14:textId="77777777" w:rsidR="00547962" w:rsidRPr="007872EC" w:rsidRDefault="00FB76C0" w:rsidP="00D16413">
            <w:pPr>
              <w:pStyle w:val="Default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 xml:space="preserve">ЗРУ 6 кВ Л-134 </w:t>
            </w:r>
          </w:p>
          <w:p w14:paraId="50BB5BFD" w14:textId="4316A571" w:rsidR="00547962" w:rsidRPr="007872EC" w:rsidRDefault="00FB76C0" w:rsidP="00D16413">
            <w:pPr>
              <w:pStyle w:val="Default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ЗРУ 6</w:t>
            </w:r>
            <w:r w:rsidR="00547962" w:rsidRPr="007872EC">
              <w:rPr>
                <w:sz w:val="22"/>
                <w:szCs w:val="22"/>
              </w:rPr>
              <w:t xml:space="preserve"> </w:t>
            </w:r>
            <w:r w:rsidRPr="007872EC">
              <w:rPr>
                <w:sz w:val="22"/>
                <w:szCs w:val="22"/>
              </w:rPr>
              <w:t>кВ</w:t>
            </w:r>
            <w:r w:rsidR="00547962" w:rsidRPr="007872EC">
              <w:rPr>
                <w:sz w:val="22"/>
                <w:szCs w:val="22"/>
              </w:rPr>
              <w:t xml:space="preserve"> </w:t>
            </w:r>
            <w:r w:rsidRPr="007872EC">
              <w:rPr>
                <w:sz w:val="22"/>
                <w:szCs w:val="22"/>
              </w:rPr>
              <w:t xml:space="preserve">Л-143 </w:t>
            </w:r>
          </w:p>
          <w:p w14:paraId="2F5D389A" w14:textId="60614DBC" w:rsidR="00547962" w:rsidRPr="007872EC" w:rsidRDefault="00FB76C0" w:rsidP="00D16413">
            <w:pPr>
              <w:pStyle w:val="Default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 xml:space="preserve">ЗРУ 6 кВ Л-144 </w:t>
            </w:r>
            <w:r w:rsidR="00547962" w:rsidRPr="007872EC">
              <w:rPr>
                <w:sz w:val="22"/>
                <w:szCs w:val="22"/>
              </w:rPr>
              <w:t>(1</w:t>
            </w:r>
            <w:r w:rsidRPr="007872EC">
              <w:rPr>
                <w:sz w:val="22"/>
                <w:szCs w:val="22"/>
              </w:rPr>
              <w:t>5900 кВ</w:t>
            </w:r>
            <w:r w:rsidR="00547962" w:rsidRPr="007872EC">
              <w:rPr>
                <w:sz w:val="22"/>
                <w:szCs w:val="22"/>
              </w:rPr>
              <w:t>т)</w:t>
            </w:r>
          </w:p>
        </w:tc>
        <w:tc>
          <w:tcPr>
            <w:tcW w:w="1559" w:type="dxa"/>
          </w:tcPr>
          <w:p w14:paraId="26513D05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6(ВН)</w:t>
            </w:r>
          </w:p>
        </w:tc>
        <w:tc>
          <w:tcPr>
            <w:tcW w:w="1418" w:type="dxa"/>
          </w:tcPr>
          <w:p w14:paraId="159EB0D3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1950</w:t>
            </w:r>
          </w:p>
          <w:p w14:paraId="03F2577D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1950</w:t>
            </w:r>
          </w:p>
          <w:p w14:paraId="0312F8CE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1950</w:t>
            </w:r>
          </w:p>
          <w:p w14:paraId="09DFB8A0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1950</w:t>
            </w:r>
          </w:p>
          <w:p w14:paraId="66BA9809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1950</w:t>
            </w:r>
          </w:p>
          <w:p w14:paraId="1F676DCD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1950</w:t>
            </w:r>
          </w:p>
          <w:p w14:paraId="5DEC022D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1950</w:t>
            </w:r>
          </w:p>
          <w:p w14:paraId="421C54BC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1950</w:t>
            </w:r>
          </w:p>
        </w:tc>
        <w:tc>
          <w:tcPr>
            <w:tcW w:w="1701" w:type="dxa"/>
          </w:tcPr>
          <w:p w14:paraId="53EB88B6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10200</w:t>
            </w:r>
          </w:p>
          <w:p w14:paraId="0DE894D9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4890</w:t>
            </w:r>
          </w:p>
          <w:p w14:paraId="2EA2FD6F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2000</w:t>
            </w:r>
          </w:p>
          <w:p w14:paraId="3DE1526E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9460</w:t>
            </w:r>
          </w:p>
          <w:p w14:paraId="08242E44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2000</w:t>
            </w:r>
          </w:p>
          <w:p w14:paraId="6F0F942F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10200</w:t>
            </w:r>
          </w:p>
          <w:p w14:paraId="43B4B2BB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9460</w:t>
            </w:r>
          </w:p>
          <w:p w14:paraId="063979E4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4890</w:t>
            </w:r>
          </w:p>
        </w:tc>
        <w:tc>
          <w:tcPr>
            <w:tcW w:w="1559" w:type="dxa"/>
          </w:tcPr>
          <w:p w14:paraId="6605DE04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0.35</w:t>
            </w:r>
          </w:p>
        </w:tc>
      </w:tr>
      <w:tr w:rsidR="00547962" w:rsidRPr="007872EC" w14:paraId="2FCC73FF" w14:textId="77777777" w:rsidTr="00A36F28">
        <w:trPr>
          <w:trHeight w:val="313"/>
        </w:trPr>
        <w:tc>
          <w:tcPr>
            <w:tcW w:w="426" w:type="dxa"/>
          </w:tcPr>
          <w:p w14:paraId="03EF317C" w14:textId="446604E5" w:rsidR="00FB76C0" w:rsidRPr="007872EC" w:rsidRDefault="00FB76C0" w:rsidP="00D16413">
            <w:pPr>
              <w:pStyle w:val="Default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A4A191F" w14:textId="77777777" w:rsidR="00FB76C0" w:rsidRPr="007872EC" w:rsidRDefault="00FB76C0" w:rsidP="00D16413">
            <w:pPr>
              <w:pStyle w:val="Default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ПС "Городская"</w:t>
            </w:r>
          </w:p>
        </w:tc>
        <w:tc>
          <w:tcPr>
            <w:tcW w:w="1843" w:type="dxa"/>
          </w:tcPr>
          <w:p w14:paraId="56D5B219" w14:textId="77777777" w:rsidR="00547962" w:rsidRPr="007872EC" w:rsidRDefault="00FB76C0" w:rsidP="00D16413">
            <w:pPr>
              <w:pStyle w:val="Default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 xml:space="preserve">ЗРУ 6 кВ Л-15 </w:t>
            </w:r>
          </w:p>
          <w:p w14:paraId="2661D043" w14:textId="77777777" w:rsidR="00547962" w:rsidRPr="007872EC" w:rsidRDefault="00FB76C0" w:rsidP="00D16413">
            <w:pPr>
              <w:pStyle w:val="Default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 xml:space="preserve">ЗРУ 6 кВ Л-31 </w:t>
            </w:r>
          </w:p>
          <w:p w14:paraId="57B28125" w14:textId="117F67F8" w:rsidR="00FB76C0" w:rsidRPr="007872EC" w:rsidRDefault="00FB76C0" w:rsidP="00D16413">
            <w:pPr>
              <w:pStyle w:val="Default"/>
              <w:rPr>
                <w:sz w:val="22"/>
                <w:szCs w:val="22"/>
              </w:rPr>
            </w:pPr>
            <w:r w:rsidRPr="007872EC">
              <w:rPr>
                <w:sz w:val="22"/>
                <w:szCs w:val="22"/>
              </w:rPr>
              <w:t>(3900 кВт).</w:t>
            </w:r>
          </w:p>
        </w:tc>
        <w:tc>
          <w:tcPr>
            <w:tcW w:w="1559" w:type="dxa"/>
          </w:tcPr>
          <w:p w14:paraId="76113BD5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6(ВН)</w:t>
            </w:r>
          </w:p>
        </w:tc>
        <w:tc>
          <w:tcPr>
            <w:tcW w:w="1418" w:type="dxa"/>
          </w:tcPr>
          <w:p w14:paraId="0E3160F4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1950</w:t>
            </w:r>
          </w:p>
          <w:p w14:paraId="17612CD0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1950</w:t>
            </w:r>
          </w:p>
        </w:tc>
        <w:tc>
          <w:tcPr>
            <w:tcW w:w="1701" w:type="dxa"/>
          </w:tcPr>
          <w:p w14:paraId="0600D593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4890</w:t>
            </w:r>
          </w:p>
          <w:p w14:paraId="690E09BE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19660</w:t>
            </w:r>
          </w:p>
        </w:tc>
        <w:tc>
          <w:tcPr>
            <w:tcW w:w="1559" w:type="dxa"/>
          </w:tcPr>
          <w:p w14:paraId="5A98B7B5" w14:textId="77777777" w:rsidR="00FB76C0" w:rsidRPr="00E6709E" w:rsidRDefault="00FB76C0" w:rsidP="00D16413">
            <w:pPr>
              <w:pStyle w:val="Default"/>
              <w:rPr>
                <w:sz w:val="22"/>
                <w:szCs w:val="22"/>
              </w:rPr>
            </w:pPr>
            <w:r w:rsidRPr="00E6709E">
              <w:rPr>
                <w:bCs/>
                <w:sz w:val="22"/>
                <w:szCs w:val="22"/>
              </w:rPr>
              <w:t>0.35</w:t>
            </w:r>
          </w:p>
        </w:tc>
      </w:tr>
    </w:tbl>
    <w:p w14:paraId="7DED0D88" w14:textId="77777777" w:rsidR="00D16413" w:rsidRDefault="00D16413" w:rsidP="007E64F3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053E44F9" w14:textId="3B581853" w:rsidR="00C14C25" w:rsidRPr="00D16413" w:rsidRDefault="00C14C25" w:rsidP="00D16413">
      <w:pPr>
        <w:pStyle w:val="-3"/>
        <w:tabs>
          <w:tab w:val="left" w:pos="426"/>
        </w:tabs>
        <w:spacing w:line="240" w:lineRule="auto"/>
        <w:ind w:hanging="142"/>
        <w:rPr>
          <w:b/>
          <w:sz w:val="24"/>
        </w:rPr>
      </w:pPr>
      <w:r w:rsidRPr="00D16413">
        <w:rPr>
          <w:b/>
          <w:sz w:val="24"/>
        </w:rPr>
        <w:t>Система теплоснабжения:</w:t>
      </w: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993"/>
        <w:gridCol w:w="2013"/>
        <w:gridCol w:w="4224"/>
        <w:gridCol w:w="2835"/>
      </w:tblGrid>
      <w:tr w:rsidR="00C14C25" w:rsidRPr="007872EC" w14:paraId="56822AD6" w14:textId="77777777" w:rsidTr="007E64F3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38D2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  <w:t>№ п/п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B710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  <w:t>Номер корпуса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492C" w14:textId="502AAA35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  <w:t>Максиму</w:t>
            </w:r>
            <w:r w:rsidR="00473AE5" w:rsidRPr="007872EC"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  <w:t>м</w:t>
            </w:r>
            <w:r w:rsidRPr="007872EC"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  <w:t xml:space="preserve"> тепловых нагрузок, Гкал/ч (по договору)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1E02" w14:textId="55B8C631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eastAsia="ru-RU" w:bidi="ar-SA"/>
              </w:rPr>
              <w:t>Количество тепловых пунктов</w:t>
            </w:r>
          </w:p>
        </w:tc>
      </w:tr>
      <w:tr w:rsidR="00C14C25" w:rsidRPr="007872EC" w14:paraId="62EE5FED" w14:textId="77777777" w:rsidTr="007E64F3">
        <w:trPr>
          <w:trHeight w:val="2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2342C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736D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F195A" w14:textId="11C271A5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0,4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C8C48" w14:textId="2A568AA8" w:rsidR="00C14C25" w:rsidRPr="007872EC" w:rsidRDefault="00473AE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</w:tr>
      <w:tr w:rsidR="00C14C25" w:rsidRPr="007872EC" w14:paraId="0D32C63F" w14:textId="77777777" w:rsidTr="007E64F3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2E2A8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45E3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5с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534D3" w14:textId="6E471B1E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0,258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84603" w14:textId="55122BB7" w:rsidR="00C14C25" w:rsidRPr="007872EC" w:rsidRDefault="00473AE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</w:tr>
      <w:tr w:rsidR="00C14C25" w:rsidRPr="007872EC" w14:paraId="0C8C00D0" w14:textId="77777777" w:rsidTr="007E64F3"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C1A9A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7D3B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8 с ТП № 2,3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3B5B8" w14:textId="6B8E879A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0,219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F4238" w14:textId="3523FFC5" w:rsidR="00C14C25" w:rsidRPr="007872EC" w:rsidRDefault="00473AE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</w:tr>
      <w:tr w:rsidR="00C14C25" w:rsidRPr="007872EC" w14:paraId="70B3FCEC" w14:textId="77777777" w:rsidTr="007E64F3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8CAD4" w14:textId="3E338BCF" w:rsidR="00C14C25" w:rsidRPr="007872EC" w:rsidRDefault="00FD0347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EB34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85D6B" w14:textId="198C4808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0,115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4CD47" w14:textId="4117FECF" w:rsidR="00C14C25" w:rsidRPr="007872EC" w:rsidRDefault="00473AE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</w:tr>
      <w:tr w:rsidR="00C14C25" w:rsidRPr="007872EC" w14:paraId="100479C8" w14:textId="77777777" w:rsidTr="007E64F3">
        <w:trPr>
          <w:trHeight w:val="20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AEBA9" w14:textId="5A8748C2" w:rsidR="00C14C25" w:rsidRPr="007872EC" w:rsidRDefault="00FD0347" w:rsidP="007E64F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F8B0A" w14:textId="77777777" w:rsidR="00C14C25" w:rsidRPr="007872EC" w:rsidRDefault="00C14C25" w:rsidP="007E64F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F55BB" w14:textId="42F5B884" w:rsidR="00C14C25" w:rsidRPr="007872EC" w:rsidRDefault="00C14C25" w:rsidP="007E64F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0,08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8D587" w14:textId="31304F9B" w:rsidR="00C14C25" w:rsidRPr="007872EC" w:rsidRDefault="00A95D3D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</w:t>
            </w:r>
          </w:p>
        </w:tc>
      </w:tr>
      <w:tr w:rsidR="00C14C25" w:rsidRPr="007872EC" w14:paraId="4F246039" w14:textId="77777777" w:rsidTr="007E64F3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DB6F2" w14:textId="12FF1C09" w:rsidR="00C14C25" w:rsidRPr="007872EC" w:rsidRDefault="00FD0347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450C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E1EB9" w14:textId="5A0E1AF3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0,042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D7168" w14:textId="509727A9" w:rsidR="00C14C25" w:rsidRPr="007872EC" w:rsidRDefault="00473AE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</w:tr>
      <w:tr w:rsidR="00C14C25" w:rsidRPr="007872EC" w14:paraId="4686E93C" w14:textId="77777777" w:rsidTr="007E64F3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C4273" w14:textId="5FE34BC7" w:rsidR="00C14C25" w:rsidRPr="007872EC" w:rsidRDefault="00FD0347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0427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32CA8" w14:textId="0776D6BA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0,137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0AA9" w14:textId="51D95DC7" w:rsidR="00C14C25" w:rsidRPr="007872EC" w:rsidRDefault="00473AE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</w:tr>
      <w:tr w:rsidR="00C14C25" w:rsidRPr="007872EC" w14:paraId="7E8049E1" w14:textId="77777777" w:rsidTr="007E64F3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E65D9" w14:textId="2DDEE836" w:rsidR="00C14C25" w:rsidRPr="007872EC" w:rsidRDefault="00FD0347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0C5F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2A3BB" w14:textId="35B41ECB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0,303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02109" w14:textId="70BDBBE4" w:rsidR="00C14C25" w:rsidRPr="007872EC" w:rsidRDefault="00473AE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</w:tr>
      <w:tr w:rsidR="00C14C25" w:rsidRPr="007872EC" w14:paraId="0B709E2C" w14:textId="77777777" w:rsidTr="007E64F3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F476F" w14:textId="5B7F2E11" w:rsidR="00C14C25" w:rsidRPr="007872EC" w:rsidRDefault="00FD0347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2931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AFABD" w14:textId="55F515C8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1,431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1DE0E" w14:textId="39DE03C7" w:rsidR="00C14C25" w:rsidRPr="007872EC" w:rsidRDefault="00473AE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</w:tr>
      <w:tr w:rsidR="00C14C25" w:rsidRPr="007872EC" w14:paraId="08A366BA" w14:textId="77777777" w:rsidTr="007E64F3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7FBD6" w14:textId="391722D6" w:rsidR="00C14C25" w:rsidRPr="007872EC" w:rsidRDefault="00FD0347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023A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35-В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D1567" w14:textId="67B47A3D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4,747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ACEFC" w14:textId="1543BD24" w:rsidR="00C14C25" w:rsidRPr="007872EC" w:rsidRDefault="00473AE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</w:tr>
      <w:tr w:rsidR="00C14C25" w:rsidRPr="007872EC" w14:paraId="6745E2E2" w14:textId="77777777" w:rsidTr="007E64F3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8A47D" w14:textId="47A02B5B" w:rsidR="00C14C25" w:rsidRPr="007872EC" w:rsidRDefault="00FD0347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5516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35-Г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42A29" w14:textId="38E831C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6,004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25078" w14:textId="62BBCB5E" w:rsidR="00C14C25" w:rsidRPr="007872EC" w:rsidRDefault="00473AE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</w:tr>
      <w:tr w:rsidR="00C14C25" w:rsidRPr="007872EC" w14:paraId="64FB470F" w14:textId="77777777" w:rsidTr="007E64F3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8005D" w14:textId="66AC2410" w:rsidR="00C14C25" w:rsidRPr="007872EC" w:rsidRDefault="00FD0347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2DEE8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49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5451" w14:textId="3ECA7E14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0,078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F8F59" w14:textId="3E3ED2B1" w:rsidR="00C14C25" w:rsidRPr="007872EC" w:rsidRDefault="00FD0347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</w:t>
            </w:r>
          </w:p>
        </w:tc>
      </w:tr>
      <w:tr w:rsidR="00C14C25" w:rsidRPr="007872EC" w14:paraId="35AFB13B" w14:textId="77777777" w:rsidTr="007E64F3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202DD" w14:textId="74F06A21" w:rsidR="00C14C25" w:rsidRPr="007872EC" w:rsidRDefault="00FD0347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487C9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65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E53DA" w14:textId="6A2CC7DF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0,109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39388" w14:textId="0B25946A" w:rsidR="00C14C25" w:rsidRPr="007872EC" w:rsidRDefault="00FD0347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</w:t>
            </w:r>
          </w:p>
        </w:tc>
      </w:tr>
      <w:tr w:rsidR="00C14C25" w:rsidRPr="007872EC" w14:paraId="44BE2F4A" w14:textId="77777777" w:rsidTr="007E64F3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F02B2" w14:textId="4624588B" w:rsidR="00C14C25" w:rsidRPr="007872EC" w:rsidRDefault="00FD0347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2D79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70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75EEF" w14:textId="7953967C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0,171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1B29E" w14:textId="5975C551" w:rsidR="00C14C25" w:rsidRPr="007872EC" w:rsidRDefault="00473AE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</w:tr>
      <w:tr w:rsidR="00C14C25" w:rsidRPr="007872EC" w14:paraId="64AB5F5B" w14:textId="77777777" w:rsidTr="007E64F3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D1AD0" w14:textId="7B659D57" w:rsidR="00C14C25" w:rsidRPr="007872EC" w:rsidRDefault="00FD0347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8BC8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79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FB9E0" w14:textId="16C10F5B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0,258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AA9A8" w14:textId="161F8B0C" w:rsidR="00C14C25" w:rsidRPr="007872EC" w:rsidRDefault="00473AE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</w:tr>
      <w:tr w:rsidR="00C14C25" w:rsidRPr="007872EC" w14:paraId="3C87673B" w14:textId="77777777" w:rsidTr="007E64F3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61149" w14:textId="04521270" w:rsidR="00C14C25" w:rsidRPr="007872EC" w:rsidRDefault="00FD0347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CE39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80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19A22" w14:textId="365176CB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0,116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2F114" w14:textId="5325FDEF" w:rsidR="00C14C25" w:rsidRPr="007872EC" w:rsidRDefault="00473AE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</w:tr>
      <w:tr w:rsidR="00C14C25" w:rsidRPr="007872EC" w14:paraId="2ADC6B9A" w14:textId="77777777" w:rsidTr="007E64F3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554AB" w14:textId="5B9A01AB" w:rsidR="00C14C25" w:rsidRPr="007872EC" w:rsidRDefault="00FD0347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11BD" w14:textId="77777777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91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6C44E" w14:textId="52FCAFEB" w:rsidR="00C14C25" w:rsidRPr="007872EC" w:rsidRDefault="00C14C2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0,736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5D6C0" w14:textId="738BAAF7" w:rsidR="00C14C25" w:rsidRPr="007872EC" w:rsidRDefault="00473AE5" w:rsidP="00D1641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872E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</w:tr>
    </w:tbl>
    <w:p w14:paraId="4CD6822A" w14:textId="77777777" w:rsidR="00FB76C0" w:rsidRPr="00D16413" w:rsidRDefault="00FB76C0" w:rsidP="00D16413">
      <w:pPr>
        <w:pStyle w:val="-3"/>
        <w:tabs>
          <w:tab w:val="left" w:pos="426"/>
        </w:tabs>
        <w:spacing w:line="240" w:lineRule="auto"/>
        <w:ind w:firstLine="851"/>
        <w:rPr>
          <w:sz w:val="24"/>
        </w:rPr>
      </w:pPr>
    </w:p>
    <w:p w14:paraId="03CA6CDF" w14:textId="77777777" w:rsidR="007872EC" w:rsidRDefault="007872EC" w:rsidP="00D16413">
      <w:pPr>
        <w:pStyle w:val="-3"/>
        <w:tabs>
          <w:tab w:val="left" w:pos="426"/>
        </w:tabs>
        <w:spacing w:line="240" w:lineRule="auto"/>
        <w:rPr>
          <w:b/>
          <w:sz w:val="24"/>
        </w:rPr>
      </w:pPr>
    </w:p>
    <w:p w14:paraId="07BF48BC" w14:textId="77777777" w:rsidR="007872EC" w:rsidRDefault="007872EC" w:rsidP="00D16413">
      <w:pPr>
        <w:pStyle w:val="-3"/>
        <w:tabs>
          <w:tab w:val="left" w:pos="426"/>
        </w:tabs>
        <w:spacing w:line="240" w:lineRule="auto"/>
        <w:rPr>
          <w:b/>
          <w:sz w:val="24"/>
        </w:rPr>
      </w:pPr>
    </w:p>
    <w:p w14:paraId="6C87C533" w14:textId="766D4816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b/>
          <w:sz w:val="24"/>
        </w:rPr>
        <w:lastRenderedPageBreak/>
        <w:t>1</w:t>
      </w:r>
      <w:r w:rsidR="00A055A5" w:rsidRPr="00D16413">
        <w:rPr>
          <w:sz w:val="24"/>
        </w:rPr>
        <w:t xml:space="preserve">. </w:t>
      </w:r>
      <w:r w:rsidR="00A055A5" w:rsidRPr="00D16413">
        <w:rPr>
          <w:b/>
          <w:sz w:val="24"/>
        </w:rPr>
        <w:t>Результат проведения энергетического обследования (энергоаудита) должен включать</w:t>
      </w:r>
      <w:r w:rsidR="00A055A5" w:rsidRPr="00D16413">
        <w:rPr>
          <w:sz w:val="24"/>
        </w:rPr>
        <w:t>:</w:t>
      </w:r>
    </w:p>
    <w:p w14:paraId="2FA519C8" w14:textId="3AD36FA4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1</w:t>
      </w:r>
      <w:r w:rsidR="00A055A5" w:rsidRPr="00D16413">
        <w:rPr>
          <w:sz w:val="24"/>
        </w:rPr>
        <w:t>.1. Отчёт об энергетическом обследовании предприятия</w:t>
      </w:r>
    </w:p>
    <w:p w14:paraId="6BDAE8FE" w14:textId="234DB595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1</w:t>
      </w:r>
      <w:r w:rsidR="00A055A5" w:rsidRPr="00D16413">
        <w:rPr>
          <w:sz w:val="24"/>
        </w:rPr>
        <w:t xml:space="preserve">.2. «Энергетический паспорт предприятия», оформляемый в соответствии с Приказом </w:t>
      </w:r>
      <w:r w:rsidRPr="00D16413">
        <w:rPr>
          <w:sz w:val="24"/>
        </w:rPr>
        <w:t>Минэкономразвития Рос</w:t>
      </w:r>
      <w:r w:rsidR="00D16413">
        <w:rPr>
          <w:sz w:val="24"/>
        </w:rPr>
        <w:t>с</w:t>
      </w:r>
      <w:r w:rsidRPr="00D16413">
        <w:rPr>
          <w:sz w:val="24"/>
        </w:rPr>
        <w:t>ии от 25.05.2020 г. № 310 «Об утверждении требований к проведению энергетического обследования, результатам энергетического обследования (энергетическому паспорту и отчету о проведении энергетического обследования)»,</w:t>
      </w:r>
      <w:r w:rsidR="00A055A5" w:rsidRPr="00D16413">
        <w:rPr>
          <w:sz w:val="24"/>
        </w:rPr>
        <w:t xml:space="preserve"> и зарегистрированный в СРО.</w:t>
      </w:r>
    </w:p>
    <w:p w14:paraId="48294239" w14:textId="4E3D94F1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1</w:t>
      </w:r>
      <w:r w:rsidR="00A055A5" w:rsidRPr="00D16413">
        <w:rPr>
          <w:sz w:val="24"/>
        </w:rPr>
        <w:t>.3. Комплексная программа энергосбережения и повышения энергетической эффективности</w:t>
      </w:r>
      <w:r w:rsidR="00D16413">
        <w:rPr>
          <w:sz w:val="24"/>
        </w:rPr>
        <w:t xml:space="preserve"> на 5 (П</w:t>
      </w:r>
      <w:r w:rsidR="00236BE1" w:rsidRPr="00D16413">
        <w:rPr>
          <w:sz w:val="24"/>
        </w:rPr>
        <w:t>ять) лет</w:t>
      </w:r>
      <w:r w:rsidR="00A055A5" w:rsidRPr="00D16413">
        <w:rPr>
          <w:sz w:val="24"/>
        </w:rPr>
        <w:t>.</w:t>
      </w:r>
    </w:p>
    <w:p w14:paraId="71DE588D" w14:textId="6219E90A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b/>
          <w:sz w:val="24"/>
        </w:rPr>
      </w:pPr>
      <w:r w:rsidRPr="00D16413">
        <w:rPr>
          <w:b/>
          <w:sz w:val="24"/>
        </w:rPr>
        <w:t>2</w:t>
      </w:r>
      <w:r w:rsidR="00A055A5" w:rsidRPr="00D16413">
        <w:rPr>
          <w:b/>
          <w:sz w:val="24"/>
        </w:rPr>
        <w:t>. Порядок выполнения работ и основные требования к оформлению результатов выполненных работ.</w:t>
      </w:r>
    </w:p>
    <w:p w14:paraId="79F7FCE0" w14:textId="108906E1" w:rsidR="00A055A5" w:rsidRPr="00504304" w:rsidRDefault="00784207" w:rsidP="00382F8B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504304">
        <w:rPr>
          <w:i/>
          <w:sz w:val="24"/>
          <w:u w:val="single"/>
        </w:rPr>
        <w:t>2</w:t>
      </w:r>
      <w:r w:rsidR="00A055A5" w:rsidRPr="00504304">
        <w:rPr>
          <w:i/>
          <w:sz w:val="24"/>
          <w:u w:val="single"/>
        </w:rPr>
        <w:t>.1. Сбор данных по потреблению и выработке ТЭР</w:t>
      </w:r>
    </w:p>
    <w:p w14:paraId="39AD0DB1" w14:textId="0036295E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.1.1. Порядок выполнения работ:</w:t>
      </w:r>
    </w:p>
    <w:p w14:paraId="3EF323EE" w14:textId="2D5E2C55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.1.1.1. Изучить документацию предприятия:</w:t>
      </w:r>
    </w:p>
    <w:p w14:paraId="39BA6E65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Программу энергосбережения предприятия.</w:t>
      </w:r>
    </w:p>
    <w:p w14:paraId="4029F680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 xml:space="preserve">- Проектную документацию (схемы электроснабжения, теплоснабжения, водоснабжения и др.). </w:t>
      </w:r>
    </w:p>
    <w:p w14:paraId="24E2763A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Эксплуатационную документацию (технические паспорта энергетического и энергоёмкого технологического оборудования).</w:t>
      </w:r>
    </w:p>
    <w:p w14:paraId="1EDE4DDD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Бухгалтерскую документацию.</w:t>
      </w:r>
    </w:p>
    <w:p w14:paraId="515DD301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Отчетную документацию.</w:t>
      </w:r>
    </w:p>
    <w:p w14:paraId="17749E4A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Иную документацию, имеющуюся у предприятия и необходимую аудитору для выполнения обязательств по договору на проведение энергетического обследования предприятия.</w:t>
      </w:r>
    </w:p>
    <w:p w14:paraId="2577D7A3" w14:textId="3DDCD1C1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.1.1.2. Составить оценочный фа</w:t>
      </w:r>
      <w:r w:rsidR="00E61B43">
        <w:rPr>
          <w:sz w:val="24"/>
        </w:rPr>
        <w:t xml:space="preserve">ктический энергетический баланс </w:t>
      </w:r>
      <w:r w:rsidR="00A055A5" w:rsidRPr="00D16413">
        <w:rPr>
          <w:sz w:val="24"/>
        </w:rPr>
        <w:t>предприятия и его структурных подразделений по видам</w:t>
      </w:r>
      <w:r w:rsidR="00E61B43">
        <w:rPr>
          <w:sz w:val="24"/>
        </w:rPr>
        <w:t xml:space="preserve"> </w:t>
      </w:r>
      <w:r w:rsidR="00A055A5" w:rsidRPr="00D16413">
        <w:rPr>
          <w:sz w:val="24"/>
        </w:rPr>
        <w:t>ТЭР по имеющейся отчетной документации</w:t>
      </w:r>
      <w:r w:rsidR="00E61B43">
        <w:rPr>
          <w:sz w:val="24"/>
        </w:rPr>
        <w:t xml:space="preserve"> за 3 (Т</w:t>
      </w:r>
      <w:r w:rsidR="002C3234" w:rsidRPr="00D16413">
        <w:rPr>
          <w:sz w:val="24"/>
        </w:rPr>
        <w:t>ри) последних года</w:t>
      </w:r>
      <w:r w:rsidR="00A055A5" w:rsidRPr="00D16413">
        <w:rPr>
          <w:sz w:val="24"/>
        </w:rPr>
        <w:t>.</w:t>
      </w:r>
    </w:p>
    <w:p w14:paraId="01985EFC" w14:textId="559FD1D1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.1.1.3. Определить основные затраты предприятия по видам ТЭР, основному производству, структурным подразделениям.</w:t>
      </w:r>
    </w:p>
    <w:p w14:paraId="4D80AA0F" w14:textId="32F4DF9F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.1.1.4. Определить приоритетные направления энергосбережения.</w:t>
      </w:r>
    </w:p>
    <w:p w14:paraId="5C08EA59" w14:textId="1372A7FC" w:rsidR="00A055A5" w:rsidRPr="00504304" w:rsidRDefault="00784207" w:rsidP="00382F8B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504304">
        <w:rPr>
          <w:i/>
          <w:sz w:val="24"/>
          <w:u w:val="single"/>
        </w:rPr>
        <w:t>2</w:t>
      </w:r>
      <w:r w:rsidR="00A055A5" w:rsidRPr="00504304">
        <w:rPr>
          <w:i/>
          <w:sz w:val="24"/>
          <w:u w:val="single"/>
        </w:rPr>
        <w:t>.1.2. Требования к оформлению выполненных работ:</w:t>
      </w:r>
    </w:p>
    <w:p w14:paraId="5D134906" w14:textId="7EC181D0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.1.2.1. Подготовить раздел отчета об общей структуре энергопотребления предприятия, структуре распределения энергоресурсов по подразделениям предприятия, с указанием потребления ТЭР в количественном выражении.</w:t>
      </w:r>
    </w:p>
    <w:p w14:paraId="47E54C36" w14:textId="0CFB77C5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.1.2.2. В разделе отчета, выделить подразделения предприятия с наи</w:t>
      </w:r>
      <w:r w:rsidR="002C3234" w:rsidRPr="00D16413">
        <w:rPr>
          <w:sz w:val="24"/>
        </w:rPr>
        <w:t xml:space="preserve">более энергоемким оборудованием </w:t>
      </w:r>
      <w:r w:rsidR="00A055A5" w:rsidRPr="00D16413">
        <w:rPr>
          <w:sz w:val="24"/>
        </w:rPr>
        <w:t>и высоким потенциалом энергосбережения.</w:t>
      </w:r>
    </w:p>
    <w:p w14:paraId="42A99613" w14:textId="5741AED9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.1.2.3. Сформулировать в виде раздела пояснительной записки принципы и порядок проведения работ по ресурсосбережению и рекомендации.</w:t>
      </w:r>
    </w:p>
    <w:p w14:paraId="3750902A" w14:textId="12D75D81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 xml:space="preserve">.1.2.4. В разделе пояснительной </w:t>
      </w:r>
      <w:r w:rsidR="00E61B43">
        <w:rPr>
          <w:sz w:val="24"/>
        </w:rPr>
        <w:t xml:space="preserve">записки определить приоритетные </w:t>
      </w:r>
      <w:r w:rsidR="00A055A5" w:rsidRPr="00D16413">
        <w:rPr>
          <w:sz w:val="24"/>
        </w:rPr>
        <w:t>направления энергосбережения и энергетического обследования.</w:t>
      </w:r>
    </w:p>
    <w:p w14:paraId="78ABE48F" w14:textId="32B84925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b/>
          <w:sz w:val="24"/>
        </w:rPr>
      </w:pPr>
      <w:r w:rsidRPr="00D16413">
        <w:rPr>
          <w:b/>
          <w:sz w:val="24"/>
        </w:rPr>
        <w:t>2</w:t>
      </w:r>
      <w:r w:rsidR="00A055A5" w:rsidRPr="00D16413">
        <w:rPr>
          <w:b/>
          <w:sz w:val="24"/>
        </w:rPr>
        <w:t>.2. Обследование системы электроснабжения и электропотребления</w:t>
      </w:r>
    </w:p>
    <w:p w14:paraId="756C3A6E" w14:textId="03325FA5" w:rsidR="00A055A5" w:rsidRPr="00504304" w:rsidRDefault="00784207" w:rsidP="00382F8B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504304">
        <w:rPr>
          <w:i/>
          <w:sz w:val="24"/>
          <w:u w:val="single"/>
        </w:rPr>
        <w:t>2</w:t>
      </w:r>
      <w:r w:rsidR="00A055A5" w:rsidRPr="00504304">
        <w:rPr>
          <w:i/>
          <w:sz w:val="24"/>
          <w:u w:val="single"/>
        </w:rPr>
        <w:t>.2.1. По всем объектам и производственным площадкам юридического лица:</w:t>
      </w:r>
    </w:p>
    <w:p w14:paraId="540A9129" w14:textId="16A7AC2C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.2.1.1. Изучить документацию предприятия:</w:t>
      </w:r>
    </w:p>
    <w:p w14:paraId="3B6C9959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Эксплуатационную документацию.</w:t>
      </w:r>
    </w:p>
    <w:p w14:paraId="5043C46C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Технологическую документацию.</w:t>
      </w:r>
    </w:p>
    <w:p w14:paraId="52D33BF3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Иную документацию, имеющуюся у предприятия и необходимую аудитору для выполнения обязательств по договору на проведение энергетического обследования предприятия.</w:t>
      </w:r>
    </w:p>
    <w:p w14:paraId="0CAFB584" w14:textId="38DE8945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.2.1.2. Оценить состояние схем и средств учета электрической энергии.</w:t>
      </w:r>
    </w:p>
    <w:p w14:paraId="053491EF" w14:textId="5C68DF85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.2.1.3. Проанализировать работу</w:t>
      </w:r>
      <w:r w:rsidR="00E61B43">
        <w:rPr>
          <w:sz w:val="24"/>
        </w:rPr>
        <w:t xml:space="preserve"> и оценить эффективность систем </w:t>
      </w:r>
      <w:r w:rsidR="00A055A5" w:rsidRPr="00D16413">
        <w:rPr>
          <w:sz w:val="24"/>
        </w:rPr>
        <w:t>коммерческого и технического учета электроэнергии на предприятии.</w:t>
      </w:r>
    </w:p>
    <w:p w14:paraId="43B187FF" w14:textId="3FE84917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.2.1.4. Рассчитать потери, обусловленные допустимой погрешностью систем</w:t>
      </w:r>
      <w:r w:rsidR="00382F8B">
        <w:rPr>
          <w:sz w:val="24"/>
        </w:rPr>
        <w:t xml:space="preserve"> </w:t>
      </w:r>
      <w:r w:rsidR="00A055A5" w:rsidRPr="00D16413">
        <w:rPr>
          <w:sz w:val="24"/>
        </w:rPr>
        <w:t>учета.</w:t>
      </w:r>
    </w:p>
    <w:p w14:paraId="03B1EB1F" w14:textId="7FB62400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.2.1.5. Выполнить расчет технологических (нормативных) потерь</w:t>
      </w:r>
      <w:r w:rsidR="00382F8B">
        <w:rPr>
          <w:sz w:val="24"/>
        </w:rPr>
        <w:t xml:space="preserve"> </w:t>
      </w:r>
      <w:r w:rsidR="00A055A5" w:rsidRPr="00D16413">
        <w:rPr>
          <w:sz w:val="24"/>
        </w:rPr>
        <w:t>электроэнергии в электрических сетях предприятия.</w:t>
      </w:r>
    </w:p>
    <w:p w14:paraId="5B95BE68" w14:textId="297A7347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.2.1.6. Оценить соответствие нагрузок трансформаторов, электрических линий проектным значениям.</w:t>
      </w:r>
    </w:p>
    <w:p w14:paraId="1AB673D3" w14:textId="336C565A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.2.1.7. Проанализировать фактические и допустимые нагрузки электрических линий.</w:t>
      </w:r>
    </w:p>
    <w:p w14:paraId="64862989" w14:textId="62E4535A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.2.1.8. Проанализировать эффективность работы систем освещения:</w:t>
      </w:r>
    </w:p>
    <w:p w14:paraId="09F45C57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Наружного освещения.</w:t>
      </w:r>
    </w:p>
    <w:p w14:paraId="7E873AD6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Внутрицехового освещения.</w:t>
      </w:r>
    </w:p>
    <w:p w14:paraId="24E91DA7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Освещения внутри административных и бытовых зданий.</w:t>
      </w:r>
    </w:p>
    <w:p w14:paraId="1E235787" w14:textId="03839A19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.2.1.9. Провести замеры основных показателей качества электроэнергии, (точки замеров согласовать с предприятием).</w:t>
      </w:r>
    </w:p>
    <w:p w14:paraId="4CE190F0" w14:textId="2F0B3648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.2.1.10. Сделать оценку работы системы электроснабжения на соответствие показателей качества электроэнергии (используя результаты инструментального обследования), режимные параметры электрических сетей.</w:t>
      </w:r>
    </w:p>
    <w:p w14:paraId="04821830" w14:textId="745EF40D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.2.1.11. Оценить степень влияния качества электроэнергии на электропотребляющее оборудование и надежность электроснабжения.</w:t>
      </w:r>
    </w:p>
    <w:p w14:paraId="0DE6AA7B" w14:textId="27D5068B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.2.1.12. Выполнить расчет коэффициента загрузки силовых трансформаторов с учётом полученных результатов проведенных инструментальных замеров по каждой трансформаторной подстанции.</w:t>
      </w:r>
    </w:p>
    <w:p w14:paraId="6526D745" w14:textId="77B7D081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.2.1.13. Провести анализ фактического потребления предприятием активной и реактивной электроэнергии (мощности) и выполнить расчёты по определению фактического значения коэффициента мощности, дать предложения о включении в перечень мероприятий по экономии электроэнергии.</w:t>
      </w:r>
    </w:p>
    <w:p w14:paraId="1E1D60D0" w14:textId="238B6EBD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.2.1.14. Проанализировать эффективность работы системы электроснабжения предприятия (кабельные и воздушные линии. силовые трансформаторы), дать оценку и предложения о включении их в перечень мероприятий по экономии электроэнергии.</w:t>
      </w:r>
    </w:p>
    <w:p w14:paraId="6817D0DE" w14:textId="7DF954F0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.2.1.15. Проработать вопрос собственной генерации электрической энергии</w:t>
      </w:r>
    </w:p>
    <w:p w14:paraId="74B4D586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(мощности). Дать оценочное технико-экономическое обоснование внедрения на предприятии установок ГТУ или ГПУ.</w:t>
      </w:r>
    </w:p>
    <w:p w14:paraId="6A145720" w14:textId="02FAC479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.2.1.16. Рассчитать энергетический баланс электроснабжения предприятия за</w:t>
      </w:r>
      <w:r w:rsidR="00382F8B">
        <w:rPr>
          <w:sz w:val="24"/>
        </w:rPr>
        <w:t xml:space="preserve"> </w:t>
      </w:r>
      <w:r w:rsidR="00A055A5" w:rsidRPr="00D16413">
        <w:rPr>
          <w:sz w:val="24"/>
        </w:rPr>
        <w:t>базовый год.</w:t>
      </w:r>
    </w:p>
    <w:p w14:paraId="295F658E" w14:textId="38029FA7" w:rsidR="00A055A5" w:rsidRPr="00504304" w:rsidRDefault="00784207" w:rsidP="00382F8B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504304">
        <w:rPr>
          <w:i/>
          <w:sz w:val="24"/>
          <w:u w:val="single"/>
        </w:rPr>
        <w:t>2</w:t>
      </w:r>
      <w:r w:rsidR="00A055A5" w:rsidRPr="00504304">
        <w:rPr>
          <w:i/>
          <w:sz w:val="24"/>
          <w:u w:val="single"/>
        </w:rPr>
        <w:t xml:space="preserve">.2.2. Энергетическое оборудование: </w:t>
      </w:r>
    </w:p>
    <w:p w14:paraId="4BC7C6E3" w14:textId="22215D90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.2.2.1. Провести предварительное обследование, провести анализ полученных исходных данных и дать оценку эффективности работы электроустановок, так же определить перечень мероприятий по экономии электроэнергии:</w:t>
      </w:r>
    </w:p>
    <w:p w14:paraId="4A25C52F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Производственных цехов.</w:t>
      </w:r>
    </w:p>
    <w:p w14:paraId="7D684080" w14:textId="632BC231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Системы теплоснабжения</w:t>
      </w:r>
      <w:r w:rsidR="009510E5" w:rsidRPr="00D16413">
        <w:rPr>
          <w:sz w:val="24"/>
        </w:rPr>
        <w:t>,</w:t>
      </w:r>
    </w:p>
    <w:p w14:paraId="237F65DD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Систем водоснабжения и водоотведения,</w:t>
      </w:r>
    </w:p>
    <w:p w14:paraId="69739065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Систем вентиляции и кондиционирования.</w:t>
      </w:r>
    </w:p>
    <w:p w14:paraId="11776CFA" w14:textId="622E5713" w:rsidR="00A055A5" w:rsidRPr="00504304" w:rsidRDefault="00784207" w:rsidP="00382F8B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504304">
        <w:rPr>
          <w:i/>
          <w:sz w:val="24"/>
          <w:u w:val="single"/>
        </w:rPr>
        <w:t>2</w:t>
      </w:r>
      <w:r w:rsidR="00A055A5" w:rsidRPr="00504304">
        <w:rPr>
          <w:i/>
          <w:sz w:val="24"/>
          <w:u w:val="single"/>
        </w:rPr>
        <w:t>.2.3. Технологическое оборудование:</w:t>
      </w:r>
    </w:p>
    <w:p w14:paraId="2668D967" w14:textId="7AAF7AA4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.2.3.1. Провести инструментальное обследование энергоёмкого</w:t>
      </w:r>
      <w:r w:rsidR="009510E5" w:rsidRPr="00D16413">
        <w:rPr>
          <w:sz w:val="24"/>
        </w:rPr>
        <w:t xml:space="preserve"> </w:t>
      </w:r>
      <w:r w:rsidR="00A055A5" w:rsidRPr="00D16413">
        <w:rPr>
          <w:sz w:val="24"/>
        </w:rPr>
        <w:t>технологического оборудования (электрические печи сопротивления,</w:t>
      </w:r>
      <w:r w:rsidR="009510E5" w:rsidRPr="00D16413">
        <w:rPr>
          <w:sz w:val="24"/>
        </w:rPr>
        <w:t xml:space="preserve"> </w:t>
      </w:r>
      <w:r w:rsidR="00A055A5" w:rsidRPr="00D16413">
        <w:rPr>
          <w:sz w:val="24"/>
        </w:rPr>
        <w:t>индукционные и дуговые плавильные печи литейного производства.</w:t>
      </w:r>
      <w:r w:rsidR="009510E5" w:rsidRPr="00D16413">
        <w:rPr>
          <w:sz w:val="24"/>
        </w:rPr>
        <w:t xml:space="preserve"> </w:t>
      </w:r>
      <w:r w:rsidR="00A055A5" w:rsidRPr="00D16413">
        <w:rPr>
          <w:sz w:val="24"/>
        </w:rPr>
        <w:t>мельницы, дробилки и др., если таковые имеются) с целью определения</w:t>
      </w:r>
      <w:r w:rsidR="009510E5" w:rsidRPr="00D16413">
        <w:rPr>
          <w:sz w:val="24"/>
        </w:rPr>
        <w:t xml:space="preserve"> </w:t>
      </w:r>
      <w:r w:rsidR="00A055A5" w:rsidRPr="00D16413">
        <w:rPr>
          <w:sz w:val="24"/>
        </w:rPr>
        <w:t>нерациональных потерь электроэнергии.</w:t>
      </w:r>
    </w:p>
    <w:p w14:paraId="1F690469" w14:textId="6F6E1E94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.2.3.2. Рассчитать величину нерациональных потерь электроэнергии.</w:t>
      </w:r>
    </w:p>
    <w:p w14:paraId="1ADAE845" w14:textId="57BF2B65" w:rsidR="00A055A5" w:rsidRPr="00504304" w:rsidRDefault="00784207" w:rsidP="00382F8B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504304">
        <w:rPr>
          <w:i/>
          <w:sz w:val="24"/>
          <w:u w:val="single"/>
        </w:rPr>
        <w:t>2</w:t>
      </w:r>
      <w:r w:rsidR="00A055A5" w:rsidRPr="00504304">
        <w:rPr>
          <w:i/>
          <w:sz w:val="24"/>
          <w:u w:val="single"/>
        </w:rPr>
        <w:t>.2.4. Требования к оформлению выполненных работ:</w:t>
      </w:r>
    </w:p>
    <w:p w14:paraId="5B0D546A" w14:textId="06F8AF0A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.2.4.1. По итогам проведенных работ (п.п.</w:t>
      </w:r>
      <w:r w:rsidRPr="00D16413">
        <w:rPr>
          <w:sz w:val="24"/>
        </w:rPr>
        <w:t>2</w:t>
      </w:r>
      <w:r w:rsidR="00A055A5" w:rsidRPr="00D16413">
        <w:rPr>
          <w:sz w:val="24"/>
        </w:rPr>
        <w:t xml:space="preserve">.2.1. </w:t>
      </w:r>
      <w:r w:rsidRPr="00D16413">
        <w:rPr>
          <w:sz w:val="24"/>
        </w:rPr>
        <w:t>2</w:t>
      </w:r>
      <w:r w:rsidR="00A055A5" w:rsidRPr="00D16413">
        <w:rPr>
          <w:sz w:val="24"/>
        </w:rPr>
        <w:t>.2.3.2) подготовить отчет.</w:t>
      </w:r>
    </w:p>
    <w:p w14:paraId="3AD05247" w14:textId="7E4BC46E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b/>
          <w:sz w:val="24"/>
        </w:rPr>
      </w:pPr>
      <w:r w:rsidRPr="00D16413">
        <w:rPr>
          <w:b/>
          <w:sz w:val="24"/>
        </w:rPr>
        <w:t>2</w:t>
      </w:r>
      <w:r w:rsidR="00A055A5" w:rsidRPr="00D16413">
        <w:rPr>
          <w:b/>
          <w:sz w:val="24"/>
        </w:rPr>
        <w:t>.3. Обсле</w:t>
      </w:r>
      <w:r w:rsidR="00DA7010" w:rsidRPr="00D16413">
        <w:rPr>
          <w:b/>
          <w:sz w:val="24"/>
        </w:rPr>
        <w:t>дование систем теплоснабжения,</w:t>
      </w:r>
      <w:r w:rsidR="00A055A5" w:rsidRPr="00D16413">
        <w:rPr>
          <w:b/>
          <w:sz w:val="24"/>
        </w:rPr>
        <w:t xml:space="preserve"> теплопотребления</w:t>
      </w:r>
      <w:r w:rsidR="00DA7010" w:rsidRPr="00D16413">
        <w:rPr>
          <w:b/>
          <w:sz w:val="24"/>
        </w:rPr>
        <w:t>, вентиляции и кондиционирования</w:t>
      </w:r>
      <w:r w:rsidR="00A055A5" w:rsidRPr="00D16413">
        <w:rPr>
          <w:b/>
          <w:sz w:val="24"/>
        </w:rPr>
        <w:t>.</w:t>
      </w:r>
    </w:p>
    <w:p w14:paraId="64F14562" w14:textId="5D7D7060" w:rsidR="00A055A5" w:rsidRPr="00504304" w:rsidRDefault="00784207" w:rsidP="00382F8B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504304">
        <w:rPr>
          <w:i/>
          <w:sz w:val="24"/>
          <w:u w:val="single"/>
        </w:rPr>
        <w:t>2</w:t>
      </w:r>
      <w:r w:rsidR="00A055A5" w:rsidRPr="00504304">
        <w:rPr>
          <w:i/>
          <w:sz w:val="24"/>
          <w:u w:val="single"/>
        </w:rPr>
        <w:t>.3.1. По всем объектам и производственным площадкам юридического лица:</w:t>
      </w:r>
    </w:p>
    <w:p w14:paraId="16FFA768" w14:textId="15411634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.3.1.1. Изучить документацию предприятия:</w:t>
      </w:r>
    </w:p>
    <w:p w14:paraId="68C5FC59" w14:textId="39D5FE3A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 xml:space="preserve"> - Проектную документацию.</w:t>
      </w:r>
    </w:p>
    <w:p w14:paraId="0E6ECBAF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Эксплуатационную документацию.</w:t>
      </w:r>
    </w:p>
    <w:p w14:paraId="4B88BAE3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Технологическую документацию.</w:t>
      </w:r>
    </w:p>
    <w:p w14:paraId="577666C9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Иную документацию, имеющуюся у предприятия и необходимую аудитору для выполнения обязательств по договору на проведение энергетического обследования предприятия.</w:t>
      </w:r>
    </w:p>
    <w:p w14:paraId="7452226E" w14:textId="2450EB8C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.3.1.2. Провести оценку состояния схем и средств учета тепловой энергии.</w:t>
      </w:r>
    </w:p>
    <w:p w14:paraId="0DFFC801" w14:textId="0CDDE628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.3.1.3. Рассчитать нормативное потребление тепловой энергии на ГВС, вентиляцию и отопление.</w:t>
      </w:r>
    </w:p>
    <w:p w14:paraId="66304841" w14:textId="309016A7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.3.1.4. Провести сравнение и анализ нормативного и фактического потребления</w:t>
      </w:r>
      <w:r w:rsidR="00382F8B">
        <w:rPr>
          <w:sz w:val="24"/>
        </w:rPr>
        <w:t xml:space="preserve"> </w:t>
      </w:r>
      <w:r w:rsidR="00A055A5" w:rsidRPr="00D16413">
        <w:rPr>
          <w:sz w:val="24"/>
        </w:rPr>
        <w:t>тепловой энергии.</w:t>
      </w:r>
    </w:p>
    <w:p w14:paraId="6550D7E1" w14:textId="65D42402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.3.1.5. Произвести перерасчет тепловых нагрузок объектов и составление актуального перечня объектов потребителя с максимальными тепловыми нагрузками для внесения изменений в договор теплоснабжения.</w:t>
      </w:r>
    </w:p>
    <w:p w14:paraId="6976ACA6" w14:textId="515856D9" w:rsidR="00A055A5" w:rsidRPr="00504304" w:rsidRDefault="00784207" w:rsidP="00382F8B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504304">
        <w:rPr>
          <w:i/>
          <w:sz w:val="24"/>
          <w:u w:val="single"/>
        </w:rPr>
        <w:t>2</w:t>
      </w:r>
      <w:r w:rsidR="00A055A5" w:rsidRPr="00504304">
        <w:rPr>
          <w:i/>
          <w:sz w:val="24"/>
          <w:u w:val="single"/>
        </w:rPr>
        <w:t>.3.2. Энергетическое оборудование:</w:t>
      </w:r>
    </w:p>
    <w:p w14:paraId="08CA5B50" w14:textId="750AD431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.3.2.1. Провести предварительное обследование, анализ полученных исходных данных и дать оценку эффективности работы тепловых установок, так же определить перечень мероприятий по экономии тепловой энергии:</w:t>
      </w:r>
    </w:p>
    <w:p w14:paraId="561DBAF7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Производственных цехов.</w:t>
      </w:r>
    </w:p>
    <w:p w14:paraId="4D9A8AB1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Системы теплоснабжения.</w:t>
      </w:r>
    </w:p>
    <w:p w14:paraId="3CC796E5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Систем горячего водоснабжения.</w:t>
      </w:r>
    </w:p>
    <w:p w14:paraId="4FF4ACED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Систем вентиляции и кондиционирования.</w:t>
      </w:r>
    </w:p>
    <w:p w14:paraId="789AE2DA" w14:textId="0CE36573" w:rsidR="00A055A5" w:rsidRPr="00504304" w:rsidRDefault="00784207" w:rsidP="00382F8B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504304">
        <w:rPr>
          <w:i/>
          <w:sz w:val="24"/>
          <w:u w:val="single"/>
        </w:rPr>
        <w:t>2</w:t>
      </w:r>
      <w:r w:rsidR="00A055A5" w:rsidRPr="00504304">
        <w:rPr>
          <w:i/>
          <w:sz w:val="24"/>
          <w:u w:val="single"/>
        </w:rPr>
        <w:t>.3.</w:t>
      </w:r>
      <w:r w:rsidR="00E626A5" w:rsidRPr="00504304">
        <w:rPr>
          <w:i/>
          <w:sz w:val="24"/>
          <w:u w:val="single"/>
        </w:rPr>
        <w:t>3</w:t>
      </w:r>
      <w:r w:rsidR="00A055A5" w:rsidRPr="00504304">
        <w:rPr>
          <w:i/>
          <w:sz w:val="24"/>
          <w:u w:val="single"/>
        </w:rPr>
        <w:t xml:space="preserve">. Технологическое оборудование: </w:t>
      </w:r>
    </w:p>
    <w:p w14:paraId="68FDAE78" w14:textId="20EC50EE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.3.3.1. Провести инструментальное обследование энергоёмкого технологического оборудования (газов</w:t>
      </w:r>
      <w:r w:rsidR="001C06E6" w:rsidRPr="00D16413">
        <w:rPr>
          <w:sz w:val="24"/>
        </w:rPr>
        <w:t>ые печи, сушильные камеры и др.</w:t>
      </w:r>
      <w:r w:rsidR="00A055A5" w:rsidRPr="00D16413">
        <w:rPr>
          <w:sz w:val="24"/>
        </w:rPr>
        <w:t xml:space="preserve"> если таковые имеются) с целью определения нерациональных потерь тепловой энергии.</w:t>
      </w:r>
    </w:p>
    <w:p w14:paraId="671B1360" w14:textId="3C79A8B8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.3.3.2. Рассчитать величину нерациональных потерь тепловой энергии.</w:t>
      </w:r>
    </w:p>
    <w:p w14:paraId="7AFB7A6E" w14:textId="4E8282B0" w:rsidR="00A055A5" w:rsidRPr="00504304" w:rsidRDefault="00784207" w:rsidP="00382F8B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504304">
        <w:rPr>
          <w:i/>
          <w:sz w:val="24"/>
          <w:u w:val="single"/>
        </w:rPr>
        <w:t>2</w:t>
      </w:r>
      <w:r w:rsidR="00A055A5" w:rsidRPr="00504304">
        <w:rPr>
          <w:i/>
          <w:sz w:val="24"/>
          <w:u w:val="single"/>
        </w:rPr>
        <w:t>.3.</w:t>
      </w:r>
      <w:r w:rsidR="00504304">
        <w:rPr>
          <w:i/>
          <w:sz w:val="24"/>
          <w:u w:val="single"/>
        </w:rPr>
        <w:t>4</w:t>
      </w:r>
      <w:r w:rsidR="00A055A5" w:rsidRPr="00504304">
        <w:rPr>
          <w:i/>
          <w:sz w:val="24"/>
          <w:u w:val="single"/>
        </w:rPr>
        <w:t>. Тепловые сети и тепловые пункты.</w:t>
      </w:r>
    </w:p>
    <w:p w14:paraId="1C94C2ED" w14:textId="4A0A0BAB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</w:t>
      </w:r>
      <w:r w:rsidR="00504304">
        <w:rPr>
          <w:sz w:val="24"/>
        </w:rPr>
        <w:t>4</w:t>
      </w:r>
      <w:r w:rsidR="00A055A5" w:rsidRPr="00D16413">
        <w:rPr>
          <w:sz w:val="24"/>
        </w:rPr>
        <w:t>.1. Оценить фактическое состояние всей системы теплоснабжения.</w:t>
      </w:r>
    </w:p>
    <w:p w14:paraId="28F64220" w14:textId="6F17C78E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</w:t>
      </w:r>
      <w:r w:rsidR="00504304">
        <w:rPr>
          <w:sz w:val="24"/>
        </w:rPr>
        <w:t>4</w:t>
      </w:r>
      <w:r w:rsidR="00A055A5" w:rsidRPr="00D16413">
        <w:rPr>
          <w:sz w:val="24"/>
        </w:rPr>
        <w:t xml:space="preserve">.2. Проанализировать эффективность </w:t>
      </w:r>
      <w:r w:rsidR="00EB42CD" w:rsidRPr="00D16413">
        <w:rPr>
          <w:sz w:val="24"/>
        </w:rPr>
        <w:t xml:space="preserve">работы насосного оборудования с </w:t>
      </w:r>
      <w:r w:rsidR="00A055A5" w:rsidRPr="00D16413">
        <w:rPr>
          <w:sz w:val="24"/>
        </w:rPr>
        <w:t>проведением инструментальных замеров.</w:t>
      </w:r>
    </w:p>
    <w:p w14:paraId="7FC74D49" w14:textId="39796F0C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</w:t>
      </w:r>
      <w:r w:rsidR="00504304">
        <w:rPr>
          <w:sz w:val="24"/>
        </w:rPr>
        <w:t>4</w:t>
      </w:r>
      <w:r w:rsidR="00A055A5" w:rsidRPr="00D16413">
        <w:rPr>
          <w:sz w:val="24"/>
        </w:rPr>
        <w:t>.3. Провести инструментальные замеры на предмет определения</w:t>
      </w:r>
      <w:r w:rsidR="00382F8B">
        <w:rPr>
          <w:sz w:val="24"/>
        </w:rPr>
        <w:t xml:space="preserve"> </w:t>
      </w:r>
      <w:r w:rsidR="00A055A5" w:rsidRPr="00D16413">
        <w:rPr>
          <w:sz w:val="24"/>
        </w:rPr>
        <w:t>фактических потерь тепловой энергии в тепловых сетях и системах горячего</w:t>
      </w:r>
      <w:r w:rsidR="00EB42CD" w:rsidRPr="00D16413">
        <w:rPr>
          <w:sz w:val="24"/>
        </w:rPr>
        <w:t xml:space="preserve"> </w:t>
      </w:r>
      <w:r w:rsidR="00A055A5" w:rsidRPr="00D16413">
        <w:rPr>
          <w:sz w:val="24"/>
        </w:rPr>
        <w:t>водоснабжения предприятия.</w:t>
      </w:r>
    </w:p>
    <w:p w14:paraId="1BECF616" w14:textId="0AF3774B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</w:t>
      </w:r>
      <w:r w:rsidR="00504304">
        <w:rPr>
          <w:sz w:val="24"/>
        </w:rPr>
        <w:t>4</w:t>
      </w:r>
      <w:r w:rsidR="00A055A5" w:rsidRPr="00D16413">
        <w:rPr>
          <w:sz w:val="24"/>
        </w:rPr>
        <w:t>.4. Рассчитать тепловые и гидравлические потери в сетях предприятия.</w:t>
      </w:r>
    </w:p>
    <w:p w14:paraId="3CCEE416" w14:textId="1FCEFD48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</w:t>
      </w:r>
      <w:r w:rsidR="00504304">
        <w:rPr>
          <w:sz w:val="24"/>
        </w:rPr>
        <w:t>4</w:t>
      </w:r>
      <w:r w:rsidR="00A055A5" w:rsidRPr="00D16413">
        <w:rPr>
          <w:sz w:val="24"/>
        </w:rPr>
        <w:t>.5. Определить фактические потер</w:t>
      </w:r>
      <w:r w:rsidR="00EB42CD" w:rsidRPr="00D16413">
        <w:rPr>
          <w:sz w:val="24"/>
        </w:rPr>
        <w:t xml:space="preserve">и тепловой энергии в тепловых и </w:t>
      </w:r>
      <w:r w:rsidR="00A055A5" w:rsidRPr="00D16413">
        <w:rPr>
          <w:sz w:val="24"/>
        </w:rPr>
        <w:t>паровых сетях предприятия.</w:t>
      </w:r>
    </w:p>
    <w:p w14:paraId="681105D1" w14:textId="7D1E9FCC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</w:t>
      </w:r>
      <w:r w:rsidR="00504304">
        <w:rPr>
          <w:sz w:val="24"/>
        </w:rPr>
        <w:t>4</w:t>
      </w:r>
      <w:r w:rsidR="00A055A5" w:rsidRPr="00D16413">
        <w:rPr>
          <w:sz w:val="24"/>
        </w:rPr>
        <w:t>.6. Рассчитать нормативы Технологических потерь при передаче тепловой энергии.</w:t>
      </w:r>
    </w:p>
    <w:p w14:paraId="70191D5B" w14:textId="67971762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</w:t>
      </w:r>
      <w:r w:rsidR="00504304">
        <w:rPr>
          <w:sz w:val="24"/>
        </w:rPr>
        <w:t>4</w:t>
      </w:r>
      <w:r w:rsidR="00A055A5" w:rsidRPr="00D16413">
        <w:rPr>
          <w:sz w:val="24"/>
        </w:rPr>
        <w:t>.7. Проанализировать эффективность работы теплообменных аппаратов.</w:t>
      </w:r>
    </w:p>
    <w:p w14:paraId="0E88249F" w14:textId="154CF202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</w:t>
      </w:r>
      <w:r w:rsidR="00A055A5" w:rsidRPr="00D16413">
        <w:rPr>
          <w:sz w:val="24"/>
        </w:rPr>
        <w:t>.3.</w:t>
      </w:r>
      <w:r w:rsidR="00504304">
        <w:rPr>
          <w:sz w:val="24"/>
        </w:rPr>
        <w:t>4</w:t>
      </w:r>
      <w:r w:rsidR="00A055A5" w:rsidRPr="00D16413">
        <w:rPr>
          <w:sz w:val="24"/>
        </w:rPr>
        <w:t>.8. Разработать рекомендации по оптимизации гидравлического режима работы магистральной части внутризаводской тепловой сети.</w:t>
      </w:r>
    </w:p>
    <w:p w14:paraId="6256A80B" w14:textId="77178E10" w:rsidR="001C06E6" w:rsidRPr="00504304" w:rsidRDefault="001C06E6" w:rsidP="00382F8B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504304">
        <w:rPr>
          <w:i/>
          <w:sz w:val="24"/>
          <w:u w:val="single"/>
        </w:rPr>
        <w:t>2.3.</w:t>
      </w:r>
      <w:r w:rsidR="00504304">
        <w:rPr>
          <w:i/>
          <w:sz w:val="24"/>
          <w:u w:val="single"/>
        </w:rPr>
        <w:t>5</w:t>
      </w:r>
      <w:r w:rsidRPr="00504304">
        <w:rPr>
          <w:i/>
          <w:sz w:val="24"/>
          <w:u w:val="single"/>
        </w:rPr>
        <w:t>. Системы вентиляции и кондиционирования.</w:t>
      </w:r>
    </w:p>
    <w:p w14:paraId="47331E8A" w14:textId="0E6BEAA8" w:rsidR="001C06E6" w:rsidRPr="00D16413" w:rsidRDefault="00B774C8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2.3.</w:t>
      </w:r>
      <w:r w:rsidR="00504304">
        <w:rPr>
          <w:sz w:val="24"/>
        </w:rPr>
        <w:t>5</w:t>
      </w:r>
      <w:r w:rsidRPr="00D16413">
        <w:rPr>
          <w:sz w:val="24"/>
        </w:rPr>
        <w:t>.1. Оценить фактическое состояние всех систем вентиляции (приточно-вытяжных, вытяжных) и кондиционирования.</w:t>
      </w:r>
    </w:p>
    <w:p w14:paraId="0CA80A07" w14:textId="2CD2F910" w:rsidR="00B774C8" w:rsidRPr="00D16413" w:rsidRDefault="006F1990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2.3.</w:t>
      </w:r>
      <w:r w:rsidR="00504304">
        <w:rPr>
          <w:sz w:val="24"/>
        </w:rPr>
        <w:t>5</w:t>
      </w:r>
      <w:r w:rsidRPr="00D16413">
        <w:rPr>
          <w:sz w:val="24"/>
        </w:rPr>
        <w:t>.2. Инструментальный мониторинг температурно-влажностных режимов производственных помещений в соответствии с требованиями ГОСТ 30494-2011 «Здания жилые и общественные. Параметры микроклимата в помещениях», замеры температуры воздуха в основных помещениях предприятия, измерение расхода и температуры воздуха в системах вентиляции и кондиционирования.</w:t>
      </w:r>
    </w:p>
    <w:p w14:paraId="427F2814" w14:textId="6A9BBDD5" w:rsidR="006F1990" w:rsidRPr="00D16413" w:rsidRDefault="006F1990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2.3.</w:t>
      </w:r>
      <w:r w:rsidR="00504304">
        <w:rPr>
          <w:sz w:val="24"/>
        </w:rPr>
        <w:t>5</w:t>
      </w:r>
      <w:r w:rsidRPr="00D16413">
        <w:rPr>
          <w:sz w:val="24"/>
        </w:rPr>
        <w:t>.3. Инструментальный контроль температурно-влажностных режимов и расхода воздуха системами приточно-вытяжной вентиляции в соответствии с требованиями Приложений 5, 7, 17 к СНиП 2.04.05-91 «Отопление, вентиляция и кондиционирование».</w:t>
      </w:r>
    </w:p>
    <w:p w14:paraId="399096C3" w14:textId="56101658" w:rsidR="006F1990" w:rsidRPr="00D16413" w:rsidRDefault="00DA7010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2.3.</w:t>
      </w:r>
      <w:r w:rsidR="00504304">
        <w:rPr>
          <w:sz w:val="24"/>
        </w:rPr>
        <w:t>5</w:t>
      </w:r>
      <w:r w:rsidRPr="00D16413">
        <w:rPr>
          <w:sz w:val="24"/>
        </w:rPr>
        <w:t>.4. Проанализировать эффективность работы систем вентиляции и кондиционирования.</w:t>
      </w:r>
    </w:p>
    <w:p w14:paraId="2B1FC478" w14:textId="4BDB2A1A" w:rsidR="00DA7010" w:rsidRPr="00D16413" w:rsidRDefault="00DA7010" w:rsidP="00382F8B">
      <w:pPr>
        <w:pStyle w:val="-3"/>
        <w:tabs>
          <w:tab w:val="left" w:pos="426"/>
        </w:tabs>
        <w:spacing w:line="240" w:lineRule="auto"/>
        <w:rPr>
          <w:b/>
          <w:sz w:val="24"/>
        </w:rPr>
      </w:pPr>
      <w:r w:rsidRPr="00D16413">
        <w:rPr>
          <w:b/>
          <w:sz w:val="24"/>
        </w:rPr>
        <w:t>2.4. Обследование систем технологического газоснабжения (азот, водород, сжатый воздух).</w:t>
      </w:r>
    </w:p>
    <w:p w14:paraId="0F778230" w14:textId="796B0383" w:rsidR="00DA7010" w:rsidRPr="00D16413" w:rsidRDefault="00EB42CD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2.4.</w:t>
      </w:r>
      <w:r w:rsidR="00DA7010" w:rsidRPr="00D16413">
        <w:rPr>
          <w:sz w:val="24"/>
        </w:rPr>
        <w:t>1. Оценить фактическое состояние всех систем технологического газоснабжения (азот, водород, сжатый воздух).</w:t>
      </w:r>
    </w:p>
    <w:p w14:paraId="452490C1" w14:textId="1287259E" w:rsidR="00DA7010" w:rsidRPr="00D16413" w:rsidRDefault="00EB42CD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2.4</w:t>
      </w:r>
      <w:r w:rsidR="00DA7010" w:rsidRPr="00D16413">
        <w:rPr>
          <w:sz w:val="24"/>
        </w:rPr>
        <w:t xml:space="preserve">.2. Проанализировать эффективность работы оборудования </w:t>
      </w:r>
      <w:r w:rsidRPr="00D16413">
        <w:rPr>
          <w:sz w:val="24"/>
        </w:rPr>
        <w:t xml:space="preserve">производящего технологические газы </w:t>
      </w:r>
      <w:r w:rsidR="00DA7010" w:rsidRPr="00D16413">
        <w:rPr>
          <w:sz w:val="24"/>
        </w:rPr>
        <w:t>с</w:t>
      </w:r>
      <w:r w:rsidRPr="00D16413">
        <w:rPr>
          <w:sz w:val="24"/>
        </w:rPr>
        <w:t xml:space="preserve"> </w:t>
      </w:r>
      <w:r w:rsidR="00DA7010" w:rsidRPr="00D16413">
        <w:rPr>
          <w:sz w:val="24"/>
        </w:rPr>
        <w:t>проведением инструментальных замеров.</w:t>
      </w:r>
    </w:p>
    <w:p w14:paraId="6889BEE4" w14:textId="30FA7BBC" w:rsidR="00DA7010" w:rsidRPr="00D16413" w:rsidRDefault="001720FE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2.4</w:t>
      </w:r>
      <w:r w:rsidR="00DA7010" w:rsidRPr="00D16413">
        <w:rPr>
          <w:sz w:val="24"/>
        </w:rPr>
        <w:t>.3. Провести инструментальны</w:t>
      </w:r>
      <w:r w:rsidR="00EB42CD" w:rsidRPr="00D16413">
        <w:rPr>
          <w:sz w:val="24"/>
        </w:rPr>
        <w:t xml:space="preserve">е замеры на предмет определения </w:t>
      </w:r>
      <w:r w:rsidR="00DA7010" w:rsidRPr="00D16413">
        <w:rPr>
          <w:sz w:val="24"/>
        </w:rPr>
        <w:t xml:space="preserve">фактических потерь </w:t>
      </w:r>
      <w:r w:rsidR="00EB42CD" w:rsidRPr="00D16413">
        <w:rPr>
          <w:sz w:val="24"/>
        </w:rPr>
        <w:t>электроэнергии при производстве и передаче технологических газов до потребителя</w:t>
      </w:r>
      <w:r w:rsidR="00DA7010" w:rsidRPr="00D16413">
        <w:rPr>
          <w:sz w:val="24"/>
        </w:rPr>
        <w:t>.</w:t>
      </w:r>
    </w:p>
    <w:p w14:paraId="6DC92647" w14:textId="527C3685" w:rsidR="00DA7010" w:rsidRPr="00D16413" w:rsidRDefault="001720FE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2.4</w:t>
      </w:r>
      <w:r w:rsidR="00DA7010" w:rsidRPr="00D16413">
        <w:rPr>
          <w:sz w:val="24"/>
        </w:rPr>
        <w:t>.</w:t>
      </w:r>
      <w:r w:rsidRPr="00D16413">
        <w:rPr>
          <w:sz w:val="24"/>
        </w:rPr>
        <w:t>4.</w:t>
      </w:r>
      <w:r w:rsidR="00DA7010" w:rsidRPr="00D16413">
        <w:rPr>
          <w:sz w:val="24"/>
        </w:rPr>
        <w:t xml:space="preserve"> </w:t>
      </w:r>
      <w:r w:rsidR="00EB42CD" w:rsidRPr="00D16413">
        <w:rPr>
          <w:sz w:val="24"/>
        </w:rPr>
        <w:t>Определить фактические потери технологических газов</w:t>
      </w:r>
      <w:r w:rsidR="00DA7010" w:rsidRPr="00D16413">
        <w:rPr>
          <w:sz w:val="24"/>
        </w:rPr>
        <w:t xml:space="preserve"> в сетях предприятия.</w:t>
      </w:r>
    </w:p>
    <w:p w14:paraId="58CE767D" w14:textId="0C5D1F35" w:rsidR="00DA7010" w:rsidRPr="00D16413" w:rsidRDefault="001720FE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2.4.5</w:t>
      </w:r>
      <w:r w:rsidR="00DA7010" w:rsidRPr="00D16413">
        <w:rPr>
          <w:sz w:val="24"/>
        </w:rPr>
        <w:t xml:space="preserve">. Рассчитать нормативы Технологических потерь при передаче </w:t>
      </w:r>
      <w:r w:rsidR="00EB42CD" w:rsidRPr="00D16413">
        <w:rPr>
          <w:sz w:val="24"/>
        </w:rPr>
        <w:t>технологических газов</w:t>
      </w:r>
      <w:r w:rsidR="00DA7010" w:rsidRPr="00D16413">
        <w:rPr>
          <w:sz w:val="24"/>
        </w:rPr>
        <w:t>.</w:t>
      </w:r>
    </w:p>
    <w:p w14:paraId="03A48DA1" w14:textId="6E083628" w:rsidR="00DA7010" w:rsidRPr="00D16413" w:rsidRDefault="001720FE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2.4</w:t>
      </w:r>
      <w:r w:rsidR="00DA7010" w:rsidRPr="00D16413">
        <w:rPr>
          <w:sz w:val="24"/>
        </w:rPr>
        <w:t>.</w:t>
      </w:r>
      <w:r w:rsidRPr="00D16413">
        <w:rPr>
          <w:sz w:val="24"/>
        </w:rPr>
        <w:t>6.</w:t>
      </w:r>
      <w:r w:rsidR="00DA7010" w:rsidRPr="00D16413">
        <w:rPr>
          <w:sz w:val="24"/>
        </w:rPr>
        <w:t xml:space="preserve"> Проанализировать эффективность работы </w:t>
      </w:r>
      <w:r w:rsidRPr="00D16413">
        <w:rPr>
          <w:sz w:val="24"/>
        </w:rPr>
        <w:t>оборудования, производящего технологические газы</w:t>
      </w:r>
      <w:r w:rsidR="00DA7010" w:rsidRPr="00D16413">
        <w:rPr>
          <w:sz w:val="24"/>
        </w:rPr>
        <w:t>.</w:t>
      </w:r>
    </w:p>
    <w:p w14:paraId="7142445D" w14:textId="2B87C37C" w:rsidR="00DA7010" w:rsidRPr="00D16413" w:rsidRDefault="001720FE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2.4</w:t>
      </w:r>
      <w:r w:rsidR="00DA7010" w:rsidRPr="00D16413">
        <w:rPr>
          <w:sz w:val="24"/>
        </w:rPr>
        <w:t>.</w:t>
      </w:r>
      <w:r w:rsidRPr="00D16413">
        <w:rPr>
          <w:sz w:val="24"/>
        </w:rPr>
        <w:t>7.</w:t>
      </w:r>
      <w:r w:rsidR="00DA7010" w:rsidRPr="00D16413">
        <w:rPr>
          <w:sz w:val="24"/>
        </w:rPr>
        <w:t xml:space="preserve"> Разработать рекомендации по оптимизации </w:t>
      </w:r>
      <w:r w:rsidRPr="00D16413">
        <w:rPr>
          <w:sz w:val="24"/>
        </w:rPr>
        <w:t>систем производства и передачи технологических газов</w:t>
      </w:r>
      <w:r w:rsidR="00DA7010" w:rsidRPr="00D16413">
        <w:rPr>
          <w:sz w:val="24"/>
        </w:rPr>
        <w:t>.</w:t>
      </w:r>
    </w:p>
    <w:p w14:paraId="185A51F2" w14:textId="222F7895" w:rsidR="00A055A5" w:rsidRPr="00D16413" w:rsidRDefault="00784207" w:rsidP="00382F8B">
      <w:pPr>
        <w:pStyle w:val="-3"/>
        <w:tabs>
          <w:tab w:val="left" w:pos="426"/>
        </w:tabs>
        <w:spacing w:line="240" w:lineRule="auto"/>
        <w:rPr>
          <w:b/>
          <w:sz w:val="24"/>
        </w:rPr>
      </w:pPr>
      <w:r w:rsidRPr="00D16413">
        <w:rPr>
          <w:b/>
          <w:sz w:val="24"/>
        </w:rPr>
        <w:t>2</w:t>
      </w:r>
      <w:r w:rsidR="00A055A5" w:rsidRPr="00D16413">
        <w:rPr>
          <w:b/>
          <w:sz w:val="24"/>
        </w:rPr>
        <w:t>.</w:t>
      </w:r>
      <w:r w:rsidR="00DA7010" w:rsidRPr="00D16413">
        <w:rPr>
          <w:b/>
          <w:sz w:val="24"/>
        </w:rPr>
        <w:t>5</w:t>
      </w:r>
      <w:r w:rsidR="00A055A5" w:rsidRPr="00D16413">
        <w:rPr>
          <w:b/>
          <w:sz w:val="24"/>
        </w:rPr>
        <w:t>. Паспортизация зданий и сооружений с их тепловизионным обследованием</w:t>
      </w:r>
      <w:r w:rsidR="00E626A5" w:rsidRPr="00D16413">
        <w:rPr>
          <w:b/>
          <w:sz w:val="24"/>
        </w:rPr>
        <w:t xml:space="preserve">. </w:t>
      </w:r>
    </w:p>
    <w:p w14:paraId="414C7221" w14:textId="576F4D3D" w:rsidR="00E626A5" w:rsidRPr="00D16413" w:rsidRDefault="00E626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Здания и сооружения подлежащие паспортизации и тепловизионному контролю указаны в краткой характеристике объекта – таблица краткая характеристика зданий.</w:t>
      </w:r>
    </w:p>
    <w:p w14:paraId="262E7B16" w14:textId="463A02ED" w:rsidR="002C3234" w:rsidRPr="00D16413" w:rsidRDefault="002C3234" w:rsidP="00382F8B">
      <w:pPr>
        <w:pStyle w:val="-3"/>
        <w:tabs>
          <w:tab w:val="left" w:pos="426"/>
        </w:tabs>
        <w:spacing w:line="240" w:lineRule="auto"/>
        <w:ind w:left="567" w:firstLine="0"/>
        <w:rPr>
          <w:b/>
          <w:sz w:val="24"/>
        </w:rPr>
      </w:pPr>
      <w:r w:rsidRPr="00D16413">
        <w:rPr>
          <w:b/>
          <w:sz w:val="24"/>
        </w:rPr>
        <w:t>3. Перечень и комплектность документации</w:t>
      </w:r>
    </w:p>
    <w:p w14:paraId="3A8F15C4" w14:textId="07847234" w:rsidR="002C3234" w:rsidRPr="00D16413" w:rsidRDefault="002C3234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Исполнитель по результатам обязательного энергетического обследования</w:t>
      </w:r>
      <w:r w:rsidR="00382F8B">
        <w:rPr>
          <w:sz w:val="24"/>
        </w:rPr>
        <w:t xml:space="preserve"> </w:t>
      </w:r>
      <w:r w:rsidRPr="00D16413">
        <w:rPr>
          <w:sz w:val="24"/>
        </w:rPr>
        <w:t>должен:</w:t>
      </w:r>
    </w:p>
    <w:p w14:paraId="063C0AE0" w14:textId="7084C862" w:rsidR="002C3234" w:rsidRPr="00D16413" w:rsidRDefault="002C3234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3.1. Передать Заказчику зарегистрированный эне</w:t>
      </w:r>
      <w:r w:rsidR="001720FE" w:rsidRPr="00D16413">
        <w:rPr>
          <w:sz w:val="24"/>
        </w:rPr>
        <w:t xml:space="preserve">ргетический паспорт потребителя </w:t>
      </w:r>
      <w:r w:rsidRPr="00D16413">
        <w:rPr>
          <w:sz w:val="24"/>
        </w:rPr>
        <w:t>топливно-энергетических ресурсов (ТЭР), разработанный в соответствии с</w:t>
      </w:r>
      <w:r w:rsidR="001720FE" w:rsidRPr="00D16413">
        <w:rPr>
          <w:sz w:val="24"/>
        </w:rPr>
        <w:t xml:space="preserve"> </w:t>
      </w:r>
      <w:r w:rsidRPr="00D16413">
        <w:rPr>
          <w:sz w:val="24"/>
        </w:rPr>
        <w:t>требованиями приказа от 19.04.2010г. № 182 Министерства энергетики Российской</w:t>
      </w:r>
      <w:r w:rsidR="001720FE" w:rsidRPr="00D16413">
        <w:rPr>
          <w:sz w:val="24"/>
        </w:rPr>
        <w:t xml:space="preserve"> </w:t>
      </w:r>
      <w:r w:rsidRPr="00D16413">
        <w:rPr>
          <w:sz w:val="24"/>
        </w:rPr>
        <w:t>Федерации «Об утверждении требований к энергетическому паспорту,</w:t>
      </w:r>
      <w:r w:rsidR="001720FE" w:rsidRPr="00D16413">
        <w:rPr>
          <w:sz w:val="24"/>
        </w:rPr>
        <w:t xml:space="preserve"> </w:t>
      </w:r>
      <w:r w:rsidRPr="00D16413">
        <w:rPr>
          <w:sz w:val="24"/>
        </w:rPr>
        <w:t>составленному по результатам обязательного энергетического обследования,</w:t>
      </w:r>
      <w:r w:rsidR="001720FE" w:rsidRPr="00D16413">
        <w:rPr>
          <w:sz w:val="24"/>
        </w:rPr>
        <w:t xml:space="preserve"> </w:t>
      </w:r>
      <w:r w:rsidRPr="00D16413">
        <w:rPr>
          <w:sz w:val="24"/>
        </w:rPr>
        <w:t>требований к энергетическому паспорту, составленному на основании проектной</w:t>
      </w:r>
      <w:r w:rsidR="001720FE" w:rsidRPr="00D16413">
        <w:rPr>
          <w:sz w:val="24"/>
        </w:rPr>
        <w:t xml:space="preserve"> </w:t>
      </w:r>
      <w:r w:rsidRPr="00D16413">
        <w:rPr>
          <w:sz w:val="24"/>
        </w:rPr>
        <w:t>документации и правил предоставления копии энергетического паспорта,</w:t>
      </w:r>
      <w:r w:rsidR="001720FE" w:rsidRPr="00D16413">
        <w:rPr>
          <w:sz w:val="24"/>
        </w:rPr>
        <w:t xml:space="preserve"> </w:t>
      </w:r>
      <w:r w:rsidRPr="00D16413">
        <w:rPr>
          <w:sz w:val="24"/>
        </w:rPr>
        <w:t>составленного по результатам обязательного энергетического обследования».</w:t>
      </w:r>
    </w:p>
    <w:p w14:paraId="4ABF5432" w14:textId="042A926A" w:rsidR="00236BE1" w:rsidRPr="00D16413" w:rsidRDefault="002C3234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Содержание энергетического паспорта, объем сведений и форм</w:t>
      </w:r>
      <w:r w:rsidR="001720FE" w:rsidRPr="00D16413">
        <w:rPr>
          <w:sz w:val="24"/>
        </w:rPr>
        <w:t xml:space="preserve">а представления </w:t>
      </w:r>
      <w:r w:rsidRPr="00D16413">
        <w:rPr>
          <w:sz w:val="24"/>
        </w:rPr>
        <w:t>данных должны соответствовать требованиям Федерального закона от 23.11.2009г.</w:t>
      </w:r>
      <w:r w:rsidR="001720FE" w:rsidRPr="00D16413">
        <w:rPr>
          <w:sz w:val="24"/>
        </w:rPr>
        <w:t xml:space="preserve"> </w:t>
      </w:r>
      <w:r w:rsidRPr="00D16413">
        <w:rPr>
          <w:sz w:val="24"/>
        </w:rPr>
        <w:t>№ 261-ФЗ "Об энергосбережении и повышении э</w:t>
      </w:r>
      <w:r w:rsidR="001720FE" w:rsidRPr="00D16413">
        <w:rPr>
          <w:sz w:val="24"/>
        </w:rPr>
        <w:t xml:space="preserve">нергетической эффективности и о </w:t>
      </w:r>
      <w:r w:rsidRPr="00D16413">
        <w:rPr>
          <w:sz w:val="24"/>
        </w:rPr>
        <w:t>внесении изменений в отдельные законодатель</w:t>
      </w:r>
      <w:r w:rsidR="001720FE" w:rsidRPr="00D16413">
        <w:rPr>
          <w:sz w:val="24"/>
        </w:rPr>
        <w:t xml:space="preserve">ные акты Российской Федерации". </w:t>
      </w:r>
      <w:r w:rsidRPr="00D16413">
        <w:rPr>
          <w:sz w:val="24"/>
        </w:rPr>
        <w:t>Энергетический паспорт передается на б</w:t>
      </w:r>
      <w:r w:rsidR="00236BE1" w:rsidRPr="00D16413">
        <w:rPr>
          <w:sz w:val="24"/>
        </w:rPr>
        <w:t>умажном носителе в 2</w:t>
      </w:r>
      <w:r w:rsidRPr="00D16413">
        <w:rPr>
          <w:sz w:val="24"/>
        </w:rPr>
        <w:t xml:space="preserve"> (</w:t>
      </w:r>
      <w:r w:rsidR="00F202F5">
        <w:rPr>
          <w:sz w:val="24"/>
        </w:rPr>
        <w:t>Д</w:t>
      </w:r>
      <w:r w:rsidR="00236BE1" w:rsidRPr="00D16413">
        <w:rPr>
          <w:sz w:val="24"/>
        </w:rPr>
        <w:t>вух</w:t>
      </w:r>
      <w:r w:rsidRPr="00D16413">
        <w:rPr>
          <w:sz w:val="24"/>
        </w:rPr>
        <w:t>) экземпляр</w:t>
      </w:r>
      <w:r w:rsidR="00236BE1" w:rsidRPr="00D16413">
        <w:rPr>
          <w:sz w:val="24"/>
        </w:rPr>
        <w:t>ах</w:t>
      </w:r>
      <w:r w:rsidR="001720FE" w:rsidRPr="00D16413">
        <w:rPr>
          <w:sz w:val="24"/>
        </w:rPr>
        <w:t xml:space="preserve"> и </w:t>
      </w:r>
      <w:r w:rsidRPr="00D16413">
        <w:rPr>
          <w:sz w:val="24"/>
        </w:rPr>
        <w:t>в форме электронного документа в формате (PDF)</w:t>
      </w:r>
      <w:r w:rsidR="00236BE1" w:rsidRPr="00D16413">
        <w:rPr>
          <w:sz w:val="24"/>
        </w:rPr>
        <w:t xml:space="preserve"> в одном экземпляре.</w:t>
      </w:r>
    </w:p>
    <w:p w14:paraId="6B607C25" w14:textId="51B311B2" w:rsidR="002C3234" w:rsidRPr="00D16413" w:rsidRDefault="00236BE1" w:rsidP="00382F8B">
      <w:pPr>
        <w:pStyle w:val="-3"/>
        <w:spacing w:line="240" w:lineRule="auto"/>
        <w:rPr>
          <w:sz w:val="24"/>
        </w:rPr>
      </w:pPr>
      <w:r w:rsidRPr="00D16413">
        <w:rPr>
          <w:sz w:val="24"/>
        </w:rPr>
        <w:t>3.2. Передать Заказчику Технический Отче</w:t>
      </w:r>
      <w:r w:rsidR="001720FE" w:rsidRPr="00D16413">
        <w:rPr>
          <w:sz w:val="24"/>
        </w:rPr>
        <w:t xml:space="preserve">т по проведению энергетического </w:t>
      </w:r>
      <w:r w:rsidRPr="00D16413">
        <w:rPr>
          <w:sz w:val="24"/>
        </w:rPr>
        <w:t>обследования предоставляется в 2 (</w:t>
      </w:r>
      <w:r w:rsidR="00F202F5">
        <w:rPr>
          <w:sz w:val="24"/>
        </w:rPr>
        <w:t>Д</w:t>
      </w:r>
      <w:r w:rsidRPr="00D16413">
        <w:rPr>
          <w:sz w:val="24"/>
        </w:rPr>
        <w:t>вух) экземплярах, на бумажном носителе и в</w:t>
      </w:r>
      <w:r w:rsidR="001720FE" w:rsidRPr="00D16413">
        <w:rPr>
          <w:sz w:val="24"/>
        </w:rPr>
        <w:t xml:space="preserve"> </w:t>
      </w:r>
      <w:r w:rsidRPr="00D16413">
        <w:rPr>
          <w:sz w:val="24"/>
        </w:rPr>
        <w:t>форме электронного документа в формате PDF в одном экземпляре. Технический отчет должен включать в себя и термографические обследования.</w:t>
      </w:r>
    </w:p>
    <w:p w14:paraId="613CF114" w14:textId="024D6CAF" w:rsidR="00236BE1" w:rsidRPr="00D16413" w:rsidRDefault="00236BE1" w:rsidP="00382F8B">
      <w:pPr>
        <w:pStyle w:val="-3"/>
        <w:tabs>
          <w:tab w:val="left" w:pos="0"/>
        </w:tabs>
        <w:spacing w:line="240" w:lineRule="auto"/>
        <w:rPr>
          <w:sz w:val="24"/>
        </w:rPr>
      </w:pPr>
      <w:r w:rsidRPr="00D16413">
        <w:rPr>
          <w:sz w:val="24"/>
        </w:rPr>
        <w:t>3.3. Передать Заказчику разработанн</w:t>
      </w:r>
      <w:r w:rsidR="001720FE" w:rsidRPr="00D16413">
        <w:rPr>
          <w:sz w:val="24"/>
        </w:rPr>
        <w:t xml:space="preserve">ую Программу на 5 лет в области </w:t>
      </w:r>
      <w:r w:rsidRPr="00D16413">
        <w:rPr>
          <w:sz w:val="24"/>
        </w:rPr>
        <w:t>энергосбережения и повышения энергетической эффективности.</w:t>
      </w:r>
    </w:p>
    <w:p w14:paraId="0097EF6C" w14:textId="02102E96" w:rsidR="00E943AF" w:rsidRPr="00D16413" w:rsidRDefault="00236BE1" w:rsidP="00907979">
      <w:pPr>
        <w:pStyle w:val="-3"/>
        <w:tabs>
          <w:tab w:val="clear" w:pos="1701"/>
          <w:tab w:val="left" w:pos="426"/>
        </w:tabs>
        <w:spacing w:line="240" w:lineRule="auto"/>
        <w:rPr>
          <w:bCs/>
          <w:iCs/>
          <w:sz w:val="24"/>
        </w:rPr>
      </w:pPr>
      <w:r w:rsidRPr="00D16413">
        <w:rPr>
          <w:b/>
          <w:sz w:val="24"/>
        </w:rPr>
        <w:t>4</w:t>
      </w:r>
      <w:r w:rsidR="00E943AF" w:rsidRPr="00D16413">
        <w:rPr>
          <w:b/>
          <w:sz w:val="24"/>
        </w:rPr>
        <w:t>. Требования к поставщику</w:t>
      </w:r>
      <w:r w:rsidR="00E943AF" w:rsidRPr="00D16413">
        <w:rPr>
          <w:sz w:val="24"/>
        </w:rPr>
        <w:t xml:space="preserve"> (опыт работы, наличие лицензий, сертификатов, квалифицированного персонала, необходимой техники и т.п.) – </w:t>
      </w:r>
      <w:r w:rsidR="009A6CF6" w:rsidRPr="00D16413">
        <w:rPr>
          <w:bCs/>
          <w:iCs/>
          <w:sz w:val="24"/>
        </w:rPr>
        <w:t>членство в СРО, сертификаты о поверках всех используемых приборов.</w:t>
      </w:r>
    </w:p>
    <w:p w14:paraId="6C386BEA" w14:textId="0CBE75C8" w:rsidR="00B774C8" w:rsidRPr="00D16413" w:rsidRDefault="00B774C8" w:rsidP="00907979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D16413">
        <w:rPr>
          <w:bCs/>
          <w:iCs/>
          <w:sz w:val="24"/>
        </w:rPr>
        <w:t>Поставщик/подрядчик несет ответственность за соблюдения норм и правил охраны труда при оказании услуг.</w:t>
      </w:r>
    </w:p>
    <w:p w14:paraId="42B6DBD5" w14:textId="3F23FBB1" w:rsidR="00E943AF" w:rsidRPr="00D16413" w:rsidRDefault="00236BE1" w:rsidP="00907979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D16413">
        <w:rPr>
          <w:b/>
          <w:sz w:val="24"/>
        </w:rPr>
        <w:t>5</w:t>
      </w:r>
      <w:r w:rsidR="00E943AF" w:rsidRPr="00D16413">
        <w:rPr>
          <w:b/>
          <w:sz w:val="24"/>
        </w:rPr>
        <w:t>. Количество МТР / объем работ / объем услуг:</w:t>
      </w:r>
      <w:r w:rsidR="00E943AF" w:rsidRPr="00D16413">
        <w:rPr>
          <w:sz w:val="24"/>
        </w:rPr>
        <w:t xml:space="preserve"> </w:t>
      </w:r>
      <w:r w:rsidR="00ED0422" w:rsidRPr="00D16413">
        <w:rPr>
          <w:sz w:val="24"/>
        </w:rPr>
        <w:t>1 условная единица</w:t>
      </w:r>
    </w:p>
    <w:p w14:paraId="2C6872BC" w14:textId="68150ED3" w:rsidR="00E943AF" w:rsidRPr="00D16413" w:rsidRDefault="00236BE1" w:rsidP="00382F8B">
      <w:pPr>
        <w:pStyle w:val="-3"/>
        <w:tabs>
          <w:tab w:val="clear" w:pos="1701"/>
          <w:tab w:val="left" w:pos="426"/>
        </w:tabs>
        <w:spacing w:before="100" w:line="240" w:lineRule="auto"/>
        <w:rPr>
          <w:sz w:val="24"/>
        </w:rPr>
      </w:pPr>
      <w:r w:rsidRPr="00D16413">
        <w:rPr>
          <w:b/>
          <w:sz w:val="24"/>
        </w:rPr>
        <w:t>6</w:t>
      </w:r>
      <w:r w:rsidR="00E943AF" w:rsidRPr="00D16413">
        <w:rPr>
          <w:b/>
          <w:sz w:val="24"/>
        </w:rPr>
        <w:t>. Предпочтительный срок (дата, период) поставки МТР / выполнения работ / оказания услуг:</w:t>
      </w:r>
      <w:r w:rsidR="007B1BA4" w:rsidRPr="00D16413">
        <w:rPr>
          <w:b/>
          <w:sz w:val="24"/>
        </w:rPr>
        <w:t xml:space="preserve"> </w:t>
      </w:r>
      <w:r w:rsidR="007B1BA4" w:rsidRPr="00D16413">
        <w:rPr>
          <w:sz w:val="24"/>
        </w:rPr>
        <w:t xml:space="preserve">в течении 120 </w:t>
      </w:r>
      <w:r w:rsidR="00D16413">
        <w:rPr>
          <w:sz w:val="24"/>
        </w:rPr>
        <w:t xml:space="preserve">(Ста двадцати) </w:t>
      </w:r>
      <w:r w:rsidR="007B1BA4" w:rsidRPr="00D16413">
        <w:rPr>
          <w:sz w:val="24"/>
        </w:rPr>
        <w:t>календарных дней</w:t>
      </w:r>
      <w:r w:rsidR="00C17697" w:rsidRPr="00D16413">
        <w:rPr>
          <w:sz w:val="24"/>
        </w:rPr>
        <w:t xml:space="preserve"> с момента </w:t>
      </w:r>
      <w:r w:rsidR="00F830E4" w:rsidRPr="00D16413">
        <w:rPr>
          <w:sz w:val="24"/>
        </w:rPr>
        <w:t>подписания</w:t>
      </w:r>
      <w:r w:rsidR="006A5167">
        <w:rPr>
          <w:sz w:val="24"/>
        </w:rPr>
        <w:t xml:space="preserve"> Д</w:t>
      </w:r>
      <w:r w:rsidR="00C17697" w:rsidRPr="00D16413">
        <w:rPr>
          <w:sz w:val="24"/>
        </w:rPr>
        <w:t>оговора</w:t>
      </w:r>
      <w:r w:rsidR="007B1BA4" w:rsidRPr="00D16413">
        <w:rPr>
          <w:sz w:val="24"/>
        </w:rPr>
        <w:t>.</w:t>
      </w:r>
    </w:p>
    <w:p w14:paraId="4474D49E" w14:textId="6CD69D3C" w:rsidR="00E943AF" w:rsidRPr="00D16413" w:rsidRDefault="00236BE1" w:rsidP="00382F8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D16413">
        <w:rPr>
          <w:b/>
          <w:sz w:val="24"/>
        </w:rPr>
        <w:t>7</w:t>
      </w:r>
      <w:r w:rsidR="00E943AF" w:rsidRPr="00D16413">
        <w:rPr>
          <w:b/>
          <w:sz w:val="24"/>
        </w:rPr>
        <w:t>. Место оказания услуг</w:t>
      </w:r>
      <w:r w:rsidR="007B1BA4" w:rsidRPr="00D16413">
        <w:rPr>
          <w:b/>
          <w:sz w:val="24"/>
        </w:rPr>
        <w:t>:</w:t>
      </w:r>
      <w:r w:rsidR="007B1BA4" w:rsidRPr="00D16413">
        <w:rPr>
          <w:sz w:val="24"/>
        </w:rPr>
        <w:t xml:space="preserve"> 424003, Республика Марий Эл, г. Йошкар-Ола, ул. Суворова, </w:t>
      </w:r>
      <w:r w:rsidR="00D16413">
        <w:rPr>
          <w:sz w:val="24"/>
        </w:rPr>
        <w:t>д.</w:t>
      </w:r>
      <w:r w:rsidR="007B1BA4" w:rsidRPr="00D16413">
        <w:rPr>
          <w:sz w:val="24"/>
        </w:rPr>
        <w:t>26</w:t>
      </w:r>
    </w:p>
    <w:p w14:paraId="510D7F66" w14:textId="51FD1EBB" w:rsidR="00E943AF" w:rsidRPr="00D16413" w:rsidRDefault="00236BE1" w:rsidP="00382F8B">
      <w:pPr>
        <w:pStyle w:val="-3"/>
        <w:tabs>
          <w:tab w:val="clear" w:pos="1701"/>
          <w:tab w:val="left" w:pos="426"/>
        </w:tabs>
        <w:spacing w:line="240" w:lineRule="auto"/>
        <w:rPr>
          <w:b/>
          <w:sz w:val="24"/>
        </w:rPr>
      </w:pPr>
      <w:r w:rsidRPr="00D16413">
        <w:rPr>
          <w:b/>
          <w:sz w:val="24"/>
        </w:rPr>
        <w:t>8</w:t>
      </w:r>
      <w:r w:rsidR="00E943AF" w:rsidRPr="00D16413">
        <w:rPr>
          <w:b/>
          <w:sz w:val="24"/>
        </w:rPr>
        <w:t>. Иное, при необходимости</w:t>
      </w:r>
    </w:p>
    <w:p w14:paraId="138BF4A5" w14:textId="7E881D6E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Организационно-правовые и нормат</w:t>
      </w:r>
      <w:r w:rsidR="001720FE" w:rsidRPr="00D16413">
        <w:rPr>
          <w:sz w:val="24"/>
        </w:rPr>
        <w:t xml:space="preserve">ивно-методические основания для </w:t>
      </w:r>
      <w:r w:rsidRPr="00D16413">
        <w:rPr>
          <w:sz w:val="24"/>
        </w:rPr>
        <w:t>проведения энергоаудита:</w:t>
      </w:r>
    </w:p>
    <w:p w14:paraId="7B35178F" w14:textId="77777777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 xml:space="preserve">- Указ Президента РФ от 04.06.2008 № 889 «О некоторых мерах по повышению энергетической и экологической эффективности Российской экономики». </w:t>
      </w:r>
    </w:p>
    <w:p w14:paraId="28BE23EC" w14:textId="3D8F9031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Распоряжение Правительства Российской Федерации от 01 декабря 2009 года № 1830-р «Об утверждении плана мероприятий по энергосбережению и повышению энергетической эффективности в Российской Федерации, направленных на реализацию Федерального закона от 23.11.2009 за № 261-ФЗ «Об энергосбережении</w:t>
      </w:r>
      <w:r w:rsidR="00D16413" w:rsidRPr="00D16413">
        <w:t xml:space="preserve"> </w:t>
      </w:r>
      <w:r w:rsidR="00D16413" w:rsidRPr="00D16413">
        <w:rPr>
          <w:sz w:val="24"/>
        </w:rPr>
        <w:t>и о повышении энергетической эффективности и о внесении изменений в отдельные законодательные акты Российской Федерации».</w:t>
      </w:r>
    </w:p>
    <w:p w14:paraId="2174DB52" w14:textId="1183F118" w:rsidR="00A055A5" w:rsidRPr="00D16413" w:rsidRDefault="00A055A5" w:rsidP="00382F8B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16413">
        <w:rPr>
          <w:sz w:val="24"/>
        </w:rPr>
        <w:t>- Приказ Мин</w:t>
      </w:r>
      <w:r w:rsidR="009A6CF6" w:rsidRPr="00D16413">
        <w:rPr>
          <w:sz w:val="24"/>
        </w:rPr>
        <w:t xml:space="preserve">экономразвития </w:t>
      </w:r>
      <w:r w:rsidR="00A36F28">
        <w:rPr>
          <w:sz w:val="24"/>
        </w:rPr>
        <w:t>России</w:t>
      </w:r>
      <w:r w:rsidR="009A6CF6" w:rsidRPr="00D16413">
        <w:rPr>
          <w:sz w:val="24"/>
        </w:rPr>
        <w:t xml:space="preserve"> </w:t>
      </w:r>
      <w:r w:rsidRPr="00D16413">
        <w:rPr>
          <w:sz w:val="24"/>
        </w:rPr>
        <w:t xml:space="preserve">от </w:t>
      </w:r>
      <w:r w:rsidR="009A6CF6" w:rsidRPr="00D16413">
        <w:rPr>
          <w:sz w:val="24"/>
        </w:rPr>
        <w:t>25</w:t>
      </w:r>
      <w:r w:rsidRPr="00D16413">
        <w:rPr>
          <w:sz w:val="24"/>
        </w:rPr>
        <w:t>.0</w:t>
      </w:r>
      <w:r w:rsidR="009A6CF6" w:rsidRPr="00D16413">
        <w:rPr>
          <w:sz w:val="24"/>
        </w:rPr>
        <w:t>5</w:t>
      </w:r>
      <w:r w:rsidRPr="00D16413">
        <w:rPr>
          <w:sz w:val="24"/>
        </w:rPr>
        <w:t>.20</w:t>
      </w:r>
      <w:r w:rsidR="009A6CF6" w:rsidRPr="00D16413">
        <w:rPr>
          <w:sz w:val="24"/>
        </w:rPr>
        <w:t>20</w:t>
      </w:r>
      <w:r w:rsidRPr="00D16413">
        <w:rPr>
          <w:sz w:val="24"/>
        </w:rPr>
        <w:t xml:space="preserve"> г. № </w:t>
      </w:r>
      <w:r w:rsidR="009A6CF6" w:rsidRPr="00D16413">
        <w:rPr>
          <w:sz w:val="24"/>
        </w:rPr>
        <w:t>31</w:t>
      </w:r>
      <w:r w:rsidRPr="00D16413">
        <w:rPr>
          <w:sz w:val="24"/>
        </w:rPr>
        <w:t>0 «Об утверждении требований к проведению энергетического обследования</w:t>
      </w:r>
      <w:r w:rsidR="009A6CF6" w:rsidRPr="00D16413">
        <w:rPr>
          <w:sz w:val="24"/>
        </w:rPr>
        <w:t>,</w:t>
      </w:r>
      <w:r w:rsidRPr="00D16413">
        <w:rPr>
          <w:sz w:val="24"/>
        </w:rPr>
        <w:t xml:space="preserve"> результатам </w:t>
      </w:r>
      <w:r w:rsidR="009A6CF6" w:rsidRPr="00D16413">
        <w:rPr>
          <w:sz w:val="24"/>
        </w:rPr>
        <w:t>энергетического обследования (энергетическому паспорту и отчету о проведении энергетического обследования)». Зарегистрирован Минюстом России 24 июня 2020 года.</w:t>
      </w:r>
      <w:r w:rsidRPr="00D16413">
        <w:rPr>
          <w:sz w:val="24"/>
        </w:rPr>
        <w:t xml:space="preserve"> </w:t>
      </w:r>
    </w:p>
    <w:p w14:paraId="36F1D921" w14:textId="1B0E9050" w:rsidR="00A055A5" w:rsidRPr="00D16413" w:rsidRDefault="00A055A5" w:rsidP="00382F8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16413">
        <w:rPr>
          <w:sz w:val="24"/>
        </w:rPr>
        <w:t>- Приказ Минпромэнерго РФ от 04.07.2006 г. № 141 «Об утверждении рекомендаций по проведению энергетических обследований (энергоаудита)».</w:t>
      </w:r>
      <w:bookmarkStart w:id="0" w:name="_GoBack"/>
      <w:bookmarkEnd w:id="0"/>
    </w:p>
    <w:sectPr w:rsidR="00A055A5" w:rsidRPr="00D16413" w:rsidSect="00D1641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7288A" w14:textId="77777777" w:rsidR="00382F8B" w:rsidRDefault="00382F8B" w:rsidP="00053F43">
      <w:r>
        <w:separator/>
      </w:r>
    </w:p>
  </w:endnote>
  <w:endnote w:type="continuationSeparator" w:id="0">
    <w:p w14:paraId="51CB5604" w14:textId="77777777" w:rsidR="00382F8B" w:rsidRDefault="00382F8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29560" w14:textId="77777777" w:rsidR="00382F8B" w:rsidRDefault="00382F8B" w:rsidP="00053F43">
      <w:r>
        <w:separator/>
      </w:r>
    </w:p>
  </w:footnote>
  <w:footnote w:type="continuationSeparator" w:id="0">
    <w:p w14:paraId="5A7C9B53" w14:textId="77777777" w:rsidR="00382F8B" w:rsidRDefault="00382F8B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53F43"/>
    <w:rsid w:val="000705B6"/>
    <w:rsid w:val="000A3E64"/>
    <w:rsid w:val="001030F3"/>
    <w:rsid w:val="0011262E"/>
    <w:rsid w:val="001720FE"/>
    <w:rsid w:val="001C06E6"/>
    <w:rsid w:val="001D3C46"/>
    <w:rsid w:val="002219E0"/>
    <w:rsid w:val="00225868"/>
    <w:rsid w:val="00230A4A"/>
    <w:rsid w:val="00236BE1"/>
    <w:rsid w:val="002670A1"/>
    <w:rsid w:val="002C3234"/>
    <w:rsid w:val="002C5FCD"/>
    <w:rsid w:val="00382F8B"/>
    <w:rsid w:val="00390BA3"/>
    <w:rsid w:val="00427B36"/>
    <w:rsid w:val="00473AE5"/>
    <w:rsid w:val="00492CF9"/>
    <w:rsid w:val="004D3E4D"/>
    <w:rsid w:val="0050338F"/>
    <w:rsid w:val="00503EED"/>
    <w:rsid w:val="00504304"/>
    <w:rsid w:val="00542015"/>
    <w:rsid w:val="00547962"/>
    <w:rsid w:val="005A4843"/>
    <w:rsid w:val="005A4D7F"/>
    <w:rsid w:val="00607696"/>
    <w:rsid w:val="006465E3"/>
    <w:rsid w:val="006A5167"/>
    <w:rsid w:val="006D046C"/>
    <w:rsid w:val="006F1990"/>
    <w:rsid w:val="00746706"/>
    <w:rsid w:val="00784207"/>
    <w:rsid w:val="007872EC"/>
    <w:rsid w:val="007B1BA4"/>
    <w:rsid w:val="007E64F3"/>
    <w:rsid w:val="007F297E"/>
    <w:rsid w:val="00856CA2"/>
    <w:rsid w:val="00905CD1"/>
    <w:rsid w:val="00907979"/>
    <w:rsid w:val="009465DF"/>
    <w:rsid w:val="009510E5"/>
    <w:rsid w:val="00996140"/>
    <w:rsid w:val="009A6CF6"/>
    <w:rsid w:val="009D3112"/>
    <w:rsid w:val="00A055A5"/>
    <w:rsid w:val="00A36F28"/>
    <w:rsid w:val="00A51C30"/>
    <w:rsid w:val="00A65CC4"/>
    <w:rsid w:val="00A8087B"/>
    <w:rsid w:val="00A95D3D"/>
    <w:rsid w:val="00B1159C"/>
    <w:rsid w:val="00B774C8"/>
    <w:rsid w:val="00BF3D0D"/>
    <w:rsid w:val="00C14C25"/>
    <w:rsid w:val="00C17697"/>
    <w:rsid w:val="00C57DB1"/>
    <w:rsid w:val="00C633B2"/>
    <w:rsid w:val="00C85052"/>
    <w:rsid w:val="00CA184C"/>
    <w:rsid w:val="00CC03F0"/>
    <w:rsid w:val="00D115C4"/>
    <w:rsid w:val="00D16413"/>
    <w:rsid w:val="00D93A4D"/>
    <w:rsid w:val="00DA4344"/>
    <w:rsid w:val="00DA7010"/>
    <w:rsid w:val="00DD133F"/>
    <w:rsid w:val="00E26837"/>
    <w:rsid w:val="00E268DB"/>
    <w:rsid w:val="00E61B43"/>
    <w:rsid w:val="00E626A5"/>
    <w:rsid w:val="00E6709E"/>
    <w:rsid w:val="00E87D8D"/>
    <w:rsid w:val="00E943AF"/>
    <w:rsid w:val="00EB424A"/>
    <w:rsid w:val="00EB42CD"/>
    <w:rsid w:val="00ED0422"/>
    <w:rsid w:val="00F202F5"/>
    <w:rsid w:val="00F54B26"/>
    <w:rsid w:val="00F830E4"/>
    <w:rsid w:val="00F92D8B"/>
    <w:rsid w:val="00FB76C0"/>
    <w:rsid w:val="00FD0347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C5962C"/>
  <w15:docId w15:val="{C3F85500-7BF0-48ED-A827-F126E98D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customStyle="1" w:styleId="Default">
    <w:name w:val="Default"/>
    <w:rsid w:val="00FB76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2580</Words>
  <Characters>14707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Елена А. Крапивина</cp:lastModifiedBy>
  <cp:revision>17</cp:revision>
  <cp:lastPrinted>2022-01-31T11:07:00Z</cp:lastPrinted>
  <dcterms:created xsi:type="dcterms:W3CDTF">2022-01-31T08:01:00Z</dcterms:created>
  <dcterms:modified xsi:type="dcterms:W3CDTF">2022-02-01T11:54:00Z</dcterms:modified>
</cp:coreProperties>
</file>